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A8" w:rsidRPr="00F64627" w:rsidRDefault="00EC61A8" w:rsidP="00111F95">
      <w:pPr>
        <w:spacing w:after="0"/>
        <w:ind w:firstLine="5220"/>
        <w:rPr>
          <w:rFonts w:ascii="Times New Roman" w:hAnsi="Times New Roman" w:cs="Times New Roman"/>
          <w:sz w:val="28"/>
          <w:szCs w:val="28"/>
        </w:rPr>
      </w:pPr>
      <w:r w:rsidRPr="00F64627">
        <w:rPr>
          <w:rFonts w:ascii="Times New Roman" w:hAnsi="Times New Roman" w:cs="Times New Roman"/>
          <w:sz w:val="28"/>
          <w:szCs w:val="28"/>
        </w:rPr>
        <w:t xml:space="preserve">Додаток </w:t>
      </w:r>
      <w:r>
        <w:rPr>
          <w:rFonts w:ascii="Times New Roman" w:hAnsi="Times New Roman" w:cs="Times New Roman"/>
          <w:sz w:val="28"/>
          <w:szCs w:val="28"/>
        </w:rPr>
        <w:t>1</w:t>
      </w:r>
    </w:p>
    <w:p w:rsidR="00EC61A8" w:rsidRDefault="00EC61A8" w:rsidP="00111F95">
      <w:pPr>
        <w:spacing w:after="0"/>
        <w:ind w:firstLine="5220"/>
        <w:rPr>
          <w:rFonts w:ascii="Times New Roman" w:hAnsi="Times New Roman" w:cs="Times New Roman"/>
          <w:sz w:val="28"/>
          <w:szCs w:val="28"/>
        </w:rPr>
      </w:pPr>
      <w:r>
        <w:rPr>
          <w:rFonts w:ascii="Times New Roman" w:hAnsi="Times New Roman" w:cs="Times New Roman"/>
          <w:sz w:val="28"/>
          <w:szCs w:val="28"/>
        </w:rPr>
        <w:t>до</w:t>
      </w:r>
      <w:r w:rsidRPr="00F64627">
        <w:rPr>
          <w:rFonts w:ascii="Times New Roman" w:hAnsi="Times New Roman" w:cs="Times New Roman"/>
          <w:sz w:val="28"/>
          <w:szCs w:val="28"/>
        </w:rPr>
        <w:t xml:space="preserve"> рішення міської ради</w:t>
      </w:r>
    </w:p>
    <w:p w:rsidR="00EC61A8" w:rsidRPr="00826EA1" w:rsidRDefault="00123A79" w:rsidP="00111F95">
      <w:pPr>
        <w:spacing w:after="0"/>
        <w:ind w:firstLine="5220"/>
        <w:rPr>
          <w:rFonts w:ascii="Times New Roman" w:hAnsi="Times New Roman" w:cs="Times New Roman"/>
          <w:sz w:val="28"/>
          <w:szCs w:val="28"/>
        </w:rPr>
      </w:pPr>
      <w:r w:rsidRPr="00826EA1">
        <w:rPr>
          <w:rFonts w:ascii="Times New Roman" w:hAnsi="Times New Roman" w:cs="Times New Roman"/>
          <w:sz w:val="28"/>
          <w:szCs w:val="28"/>
        </w:rPr>
        <w:t xml:space="preserve">від </w:t>
      </w:r>
      <w:r w:rsidR="00F43EF4">
        <w:rPr>
          <w:rFonts w:ascii="Times New Roman" w:hAnsi="Times New Roman" w:cs="Times New Roman"/>
          <w:sz w:val="28"/>
          <w:szCs w:val="28"/>
        </w:rPr>
        <w:t>11</w:t>
      </w:r>
      <w:r w:rsidRPr="00826EA1">
        <w:rPr>
          <w:rFonts w:ascii="Times New Roman" w:hAnsi="Times New Roman" w:cs="Times New Roman"/>
          <w:sz w:val="28"/>
          <w:szCs w:val="28"/>
        </w:rPr>
        <w:t>.</w:t>
      </w:r>
      <w:r w:rsidR="00F43EF4">
        <w:rPr>
          <w:rFonts w:ascii="Times New Roman" w:hAnsi="Times New Roman" w:cs="Times New Roman"/>
          <w:sz w:val="28"/>
          <w:szCs w:val="28"/>
        </w:rPr>
        <w:t>04</w:t>
      </w:r>
      <w:r w:rsidRPr="00826EA1">
        <w:rPr>
          <w:rFonts w:ascii="Times New Roman" w:hAnsi="Times New Roman" w:cs="Times New Roman"/>
          <w:sz w:val="28"/>
          <w:szCs w:val="28"/>
        </w:rPr>
        <w:t>.202</w:t>
      </w:r>
      <w:r w:rsidR="00F53601" w:rsidRPr="00826EA1">
        <w:rPr>
          <w:rFonts w:ascii="Times New Roman" w:hAnsi="Times New Roman" w:cs="Times New Roman"/>
          <w:sz w:val="28"/>
          <w:szCs w:val="28"/>
        </w:rPr>
        <w:t>5</w:t>
      </w:r>
      <w:r w:rsidRPr="00826EA1">
        <w:rPr>
          <w:rFonts w:ascii="Times New Roman" w:hAnsi="Times New Roman" w:cs="Times New Roman"/>
          <w:sz w:val="28"/>
          <w:szCs w:val="28"/>
        </w:rPr>
        <w:t xml:space="preserve"> р.</w:t>
      </w:r>
      <w:r w:rsidR="00EC61A8" w:rsidRPr="00826EA1">
        <w:rPr>
          <w:rFonts w:ascii="Times New Roman" w:hAnsi="Times New Roman" w:cs="Times New Roman"/>
          <w:sz w:val="28"/>
          <w:szCs w:val="28"/>
        </w:rPr>
        <w:t>№</w:t>
      </w:r>
      <w:r w:rsidR="00DF68C5" w:rsidRPr="00826EA1">
        <w:rPr>
          <w:rFonts w:ascii="Times New Roman" w:hAnsi="Times New Roman" w:cs="Times New Roman"/>
          <w:sz w:val="28"/>
          <w:szCs w:val="28"/>
        </w:rPr>
        <w:t xml:space="preserve"> </w:t>
      </w:r>
      <w:r w:rsidR="00F43EF4">
        <w:rPr>
          <w:rFonts w:ascii="Times New Roman" w:hAnsi="Times New Roman" w:cs="Times New Roman"/>
          <w:sz w:val="28"/>
          <w:szCs w:val="28"/>
        </w:rPr>
        <w:t>5369</w:t>
      </w:r>
      <w:bookmarkStart w:id="0" w:name="_GoBack"/>
      <w:bookmarkEnd w:id="0"/>
      <w:r w:rsidR="00EC61A8" w:rsidRPr="00826EA1">
        <w:rPr>
          <w:rFonts w:ascii="Times New Roman" w:hAnsi="Times New Roman" w:cs="Times New Roman"/>
          <w:sz w:val="28"/>
          <w:szCs w:val="28"/>
        </w:rPr>
        <w:t>-</w:t>
      </w:r>
      <w:r w:rsidR="00E37863" w:rsidRPr="00826EA1">
        <w:rPr>
          <w:rFonts w:ascii="Times New Roman" w:hAnsi="Times New Roman" w:cs="Times New Roman"/>
          <w:sz w:val="28"/>
          <w:szCs w:val="28"/>
        </w:rPr>
        <w:t>7</w:t>
      </w:r>
      <w:r w:rsidR="00826EA1" w:rsidRPr="00826EA1">
        <w:rPr>
          <w:rFonts w:ascii="Times New Roman" w:hAnsi="Times New Roman" w:cs="Times New Roman"/>
          <w:sz w:val="28"/>
          <w:szCs w:val="28"/>
        </w:rPr>
        <w:t>5</w:t>
      </w:r>
      <w:r w:rsidR="00EC61A8" w:rsidRPr="00826EA1">
        <w:rPr>
          <w:rFonts w:ascii="Times New Roman" w:hAnsi="Times New Roman" w:cs="Times New Roman"/>
          <w:sz w:val="28"/>
          <w:szCs w:val="28"/>
        </w:rPr>
        <w:t>-</w:t>
      </w:r>
      <w:r w:rsidR="00EC61A8" w:rsidRPr="00826EA1">
        <w:rPr>
          <w:rFonts w:ascii="Times New Roman" w:hAnsi="Times New Roman" w:cs="Times New Roman"/>
          <w:sz w:val="28"/>
          <w:szCs w:val="28"/>
          <w:lang w:val="en-US"/>
        </w:rPr>
        <w:t xml:space="preserve">VIII </w:t>
      </w:r>
    </w:p>
    <w:p w:rsidR="00EC61A8" w:rsidRDefault="00EC61A8" w:rsidP="005D3C07">
      <w:pPr>
        <w:spacing w:after="0"/>
        <w:ind w:firstLine="5529"/>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123A79">
      <w:pPr>
        <w:spacing w:after="0"/>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СТАТУТ</w:t>
      </w:r>
      <w:r>
        <w:rPr>
          <w:rFonts w:ascii="Times New Roman" w:hAnsi="Times New Roman" w:cs="Times New Roman"/>
          <w:sz w:val="40"/>
          <w:szCs w:val="40"/>
        </w:rPr>
        <w:t xml:space="preserve"> </w:t>
      </w: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КОМУНАЛЬНОГО НЕКОМЕРЦІЙНОГО ПІДПРИЄМСТВА</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«БУЧАНСЬКИЙ ЦЕНТР СОЦІАЛЬНИХ ПОСЛУГ ТА</w:t>
      </w:r>
      <w:r w:rsidRPr="00F64627">
        <w:rPr>
          <w:rFonts w:ascii="Times New Roman" w:hAnsi="Times New Roman" w:cs="Times New Roman"/>
          <w:sz w:val="40"/>
          <w:szCs w:val="40"/>
        </w:rPr>
        <w:br/>
        <w:t xml:space="preserve">ПСИХОЛОГІЧНОЇ ДОПОМОГИ» </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БУЧАНСЬКОЇ МІСЬКОЇ РАДИ</w:t>
      </w: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32"/>
          <w:szCs w:val="32"/>
        </w:rPr>
      </w:pPr>
    </w:p>
    <w:p w:rsidR="00123A79" w:rsidRPr="00F64627" w:rsidRDefault="00123A79" w:rsidP="00F64627">
      <w:pPr>
        <w:spacing w:after="0"/>
        <w:jc w:val="center"/>
        <w:rPr>
          <w:rFonts w:ascii="Times New Roman" w:hAnsi="Times New Roman" w:cs="Times New Roman"/>
          <w:sz w:val="32"/>
          <w:szCs w:val="32"/>
        </w:rPr>
      </w:pPr>
    </w:p>
    <w:p w:rsidR="00EC61A8" w:rsidRPr="008D5203" w:rsidRDefault="00EC61A8" w:rsidP="008D5203">
      <w:pPr>
        <w:spacing w:after="0"/>
        <w:jc w:val="center"/>
        <w:rPr>
          <w:rFonts w:ascii="Times New Roman" w:hAnsi="Times New Roman" w:cs="Times New Roman"/>
          <w:sz w:val="32"/>
          <w:szCs w:val="32"/>
        </w:rPr>
      </w:pPr>
      <w:r>
        <w:rPr>
          <w:rFonts w:ascii="Times New Roman" w:hAnsi="Times New Roman" w:cs="Times New Roman"/>
          <w:sz w:val="32"/>
          <w:szCs w:val="32"/>
        </w:rPr>
        <w:t>м. Буча</w:t>
      </w:r>
    </w:p>
    <w:p w:rsidR="00EC61A8" w:rsidRDefault="00EC61A8" w:rsidP="00FC551C">
      <w:pPr>
        <w:spacing w:after="0"/>
        <w:jc w:val="center"/>
        <w:rPr>
          <w:rFonts w:ascii="Times New Roman" w:hAnsi="Times New Roman" w:cs="Times New Roman"/>
          <w:b/>
          <w:bCs/>
          <w:sz w:val="32"/>
          <w:szCs w:val="32"/>
        </w:rPr>
      </w:pPr>
      <w:r w:rsidRPr="0089753A">
        <w:rPr>
          <w:rFonts w:ascii="Times New Roman" w:hAnsi="Times New Roman" w:cs="Times New Roman"/>
          <w:b/>
          <w:bCs/>
          <w:sz w:val="32"/>
          <w:szCs w:val="32"/>
        </w:rPr>
        <w:lastRenderedPageBreak/>
        <w:t>1.ЗАГАЛЬНІ ПОЛОЖЕННЯ</w:t>
      </w:r>
    </w:p>
    <w:p w:rsidR="00B91520" w:rsidRPr="00FC551C" w:rsidRDefault="00B91520" w:rsidP="00FC551C">
      <w:pPr>
        <w:spacing w:after="0"/>
        <w:jc w:val="center"/>
        <w:rPr>
          <w:rFonts w:ascii="Times New Roman" w:hAnsi="Times New Roman" w:cs="Times New Roman"/>
          <w:b/>
          <w:bCs/>
          <w:sz w:val="32"/>
          <w:szCs w:val="32"/>
        </w:rPr>
      </w:pP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Комунальне некомерційне підприємство «Бучанський центр соціальних </w:t>
      </w:r>
      <w:r>
        <w:rPr>
          <w:rFonts w:ascii="Times New Roman" w:hAnsi="Times New Roman" w:cs="Times New Roman"/>
          <w:sz w:val="28"/>
          <w:szCs w:val="28"/>
        </w:rPr>
        <w:t xml:space="preserve"> </w:t>
      </w:r>
      <w:r w:rsidRPr="0089753A">
        <w:rPr>
          <w:rFonts w:ascii="Times New Roman" w:hAnsi="Times New Roman" w:cs="Times New Roman"/>
          <w:sz w:val="28"/>
          <w:szCs w:val="28"/>
        </w:rPr>
        <w:t>послуг</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психологічної </w:t>
      </w:r>
      <w:r>
        <w:rPr>
          <w:rFonts w:ascii="Times New Roman" w:hAnsi="Times New Roman" w:cs="Times New Roman"/>
          <w:sz w:val="28"/>
          <w:szCs w:val="28"/>
        </w:rPr>
        <w:t xml:space="preserve"> </w:t>
      </w:r>
      <w:r w:rsidRPr="0089753A">
        <w:rPr>
          <w:rFonts w:ascii="Times New Roman" w:hAnsi="Times New Roman" w:cs="Times New Roman"/>
          <w:sz w:val="28"/>
          <w:szCs w:val="28"/>
        </w:rPr>
        <w:t>допомоги»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(далі – 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є комунальним </w:t>
      </w:r>
      <w:r>
        <w:rPr>
          <w:rFonts w:ascii="Times New Roman" w:hAnsi="Times New Roman" w:cs="Times New Roman"/>
          <w:sz w:val="28"/>
          <w:szCs w:val="28"/>
        </w:rPr>
        <w:t xml:space="preserve"> підприємством  Бучанської  міської  ради,  </w:t>
      </w:r>
      <w:r w:rsidRPr="0089753A">
        <w:rPr>
          <w:rFonts w:ascii="Times New Roman" w:hAnsi="Times New Roman" w:cs="Times New Roman"/>
          <w:sz w:val="28"/>
          <w:szCs w:val="28"/>
        </w:rPr>
        <w:t xml:space="preserve">що здійснює соціальну </w:t>
      </w:r>
      <w:r>
        <w:rPr>
          <w:rFonts w:ascii="Times New Roman" w:hAnsi="Times New Roman" w:cs="Times New Roman"/>
          <w:sz w:val="28"/>
          <w:szCs w:val="28"/>
        </w:rPr>
        <w:t xml:space="preserve"> </w:t>
      </w:r>
      <w:r w:rsidRPr="0089753A">
        <w:rPr>
          <w:rFonts w:ascii="Times New Roman" w:hAnsi="Times New Roman" w:cs="Times New Roman"/>
          <w:sz w:val="28"/>
          <w:szCs w:val="28"/>
        </w:rPr>
        <w:t>роботу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надає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послуги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особам/сім’ям, </w:t>
      </w:r>
      <w:r>
        <w:rPr>
          <w:rFonts w:ascii="Times New Roman" w:hAnsi="Times New Roman" w:cs="Times New Roman"/>
          <w:sz w:val="28"/>
          <w:szCs w:val="28"/>
        </w:rPr>
        <w:t xml:space="preserve"> </w:t>
      </w:r>
      <w:r w:rsidRPr="0089753A">
        <w:rPr>
          <w:rFonts w:ascii="Times New Roman" w:hAnsi="Times New Roman" w:cs="Times New Roman"/>
          <w:sz w:val="28"/>
          <w:szCs w:val="28"/>
        </w:rPr>
        <w:t>які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належать до вразливих груп населення та/або перебувають у складних життєвих обставинах (далі – отримувач соціальних послуг).</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Засновником комунального некомерційного</w:t>
      </w:r>
      <w:r>
        <w:rPr>
          <w:rFonts w:ascii="Times New Roman" w:hAnsi="Times New Roman" w:cs="Times New Roman"/>
          <w:sz w:val="28"/>
          <w:szCs w:val="28"/>
        </w:rPr>
        <w:t xml:space="preserve"> підприємства </w:t>
      </w:r>
      <w:r w:rsidRPr="0059252D">
        <w:rPr>
          <w:rFonts w:ascii="Times New Roman" w:hAnsi="Times New Roman" w:cs="Times New Roman"/>
          <w:sz w:val="28"/>
          <w:szCs w:val="28"/>
        </w:rPr>
        <w:t xml:space="preserve">«Бучанський </w:t>
      </w:r>
      <w:r>
        <w:rPr>
          <w:rFonts w:ascii="Times New Roman" w:hAnsi="Times New Roman" w:cs="Times New Roman"/>
          <w:sz w:val="28"/>
          <w:szCs w:val="28"/>
        </w:rPr>
        <w:t xml:space="preserve"> </w:t>
      </w:r>
      <w:r w:rsidRPr="0059252D">
        <w:rPr>
          <w:rFonts w:ascii="Times New Roman" w:hAnsi="Times New Roman" w:cs="Times New Roman"/>
          <w:sz w:val="28"/>
          <w:szCs w:val="28"/>
        </w:rPr>
        <w:t>центр</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соціальних</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послуг та психологічної допомоги»</w:t>
      </w:r>
      <w:r w:rsidRPr="003654D3">
        <w:rPr>
          <w:rFonts w:ascii="Times New Roman" w:hAnsi="Times New Roman" w:cs="Times New Roman"/>
          <w:sz w:val="28"/>
          <w:szCs w:val="28"/>
        </w:rPr>
        <w:t xml:space="preserve"> є </w:t>
      </w:r>
      <w:r>
        <w:rPr>
          <w:rFonts w:ascii="Times New Roman" w:hAnsi="Times New Roman" w:cs="Times New Roman"/>
          <w:sz w:val="28"/>
          <w:szCs w:val="28"/>
        </w:rPr>
        <w:t>Бучанська</w:t>
      </w:r>
      <w:r w:rsidRPr="003654D3">
        <w:rPr>
          <w:rFonts w:ascii="Times New Roman" w:hAnsi="Times New Roman" w:cs="Times New Roman"/>
          <w:sz w:val="28"/>
          <w:szCs w:val="28"/>
        </w:rPr>
        <w:t xml:space="preserve"> міська рада (далі –Засновник). Центр є підзвітним та підконтрольним </w:t>
      </w:r>
      <w:r w:rsidR="008B0EB3">
        <w:rPr>
          <w:rFonts w:ascii="Times New Roman" w:hAnsi="Times New Roman" w:cs="Times New Roman"/>
          <w:sz w:val="28"/>
          <w:szCs w:val="28"/>
        </w:rPr>
        <w:t xml:space="preserve">Управлінню соціальної політики </w:t>
      </w:r>
      <w:bookmarkStart w:id="1" w:name="_Hlk184109609"/>
      <w:r w:rsidR="008B0EB3">
        <w:rPr>
          <w:rFonts w:ascii="Times New Roman" w:hAnsi="Times New Roman" w:cs="Times New Roman"/>
          <w:sz w:val="28"/>
          <w:szCs w:val="28"/>
        </w:rPr>
        <w:t xml:space="preserve">Бучанської міської ради та </w:t>
      </w:r>
      <w:r>
        <w:rPr>
          <w:rFonts w:ascii="Times New Roman" w:hAnsi="Times New Roman" w:cs="Times New Roman"/>
          <w:sz w:val="28"/>
          <w:szCs w:val="28"/>
        </w:rPr>
        <w:t>Бучанській міській раді</w:t>
      </w:r>
      <w:bookmarkEnd w:id="1"/>
      <w:r w:rsidRPr="003654D3">
        <w:rPr>
          <w:rFonts w:ascii="Times New Roman" w:hAnsi="Times New Roman" w:cs="Times New Roman"/>
          <w:sz w:val="28"/>
          <w:szCs w:val="28"/>
        </w:rPr>
        <w:t>.</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створений  на  базі  майна,  що  є  комунальною  власністю Бучанської  міської  територіальної  громади  в  особі  Бучанської  міської  ради</w:t>
      </w:r>
      <w:r w:rsidRPr="0059252D">
        <w:rPr>
          <w:rFonts w:ascii="Times New Roman" w:hAnsi="Times New Roman" w:cs="Times New Roman"/>
          <w:sz w:val="28"/>
          <w:szCs w:val="28"/>
        </w:rPr>
        <w:t>.</w:t>
      </w:r>
    </w:p>
    <w:p w:rsidR="00EC61A8" w:rsidRPr="0059252D"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здійснює свою господарську некомерційну діяльність, спрямовану  на досягнення соціальних та інших результатів без мети одержання прибутку.</w:t>
      </w:r>
    </w:p>
    <w:p w:rsidR="00EC61A8" w:rsidRDefault="00EC61A8" w:rsidP="009E26FC">
      <w:pPr>
        <w:pStyle w:val="a3"/>
        <w:numPr>
          <w:ilvl w:val="1"/>
          <w:numId w:val="1"/>
        </w:numPr>
        <w:spacing w:after="0" w:line="240" w:lineRule="auto"/>
        <w:ind w:left="0" w:firstLine="709"/>
        <w:rPr>
          <w:rFonts w:ascii="Times New Roman" w:hAnsi="Times New Roman" w:cs="Times New Roman"/>
          <w:sz w:val="28"/>
          <w:szCs w:val="28"/>
        </w:rPr>
      </w:pPr>
      <w:r w:rsidRPr="00BB28C6">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BB28C6">
        <w:rPr>
          <w:rFonts w:ascii="Times New Roman" w:hAnsi="Times New Roman" w:cs="Times New Roman"/>
          <w:sz w:val="28"/>
          <w:szCs w:val="28"/>
        </w:rPr>
        <w:t>є юридичною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особою,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має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самостійний </w:t>
      </w:r>
      <w:r>
        <w:rPr>
          <w:rFonts w:ascii="Times New Roman" w:hAnsi="Times New Roman" w:cs="Times New Roman"/>
          <w:sz w:val="28"/>
          <w:szCs w:val="28"/>
        </w:rPr>
        <w:t xml:space="preserve"> </w:t>
      </w:r>
      <w:r w:rsidRPr="00BB28C6">
        <w:rPr>
          <w:rFonts w:ascii="Times New Roman" w:hAnsi="Times New Roman" w:cs="Times New Roman"/>
          <w:sz w:val="28"/>
          <w:szCs w:val="28"/>
        </w:rPr>
        <w:t>баланс,</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рахунки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в органах</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Казначейства, </w:t>
      </w:r>
      <w:r>
        <w:rPr>
          <w:rFonts w:ascii="Times New Roman" w:hAnsi="Times New Roman" w:cs="Times New Roman"/>
          <w:sz w:val="28"/>
          <w:szCs w:val="28"/>
        </w:rPr>
        <w:t xml:space="preserve"> </w:t>
      </w:r>
      <w:r w:rsidRPr="00BB28C6">
        <w:rPr>
          <w:rFonts w:ascii="Times New Roman" w:hAnsi="Times New Roman" w:cs="Times New Roman"/>
          <w:sz w:val="28"/>
          <w:szCs w:val="28"/>
        </w:rPr>
        <w:t>печатку</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зі</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своїм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найменуванням, </w:t>
      </w:r>
      <w:r>
        <w:rPr>
          <w:rFonts w:ascii="Times New Roman" w:hAnsi="Times New Roman" w:cs="Times New Roman"/>
          <w:sz w:val="28"/>
          <w:szCs w:val="28"/>
        </w:rPr>
        <w:t xml:space="preserve"> </w:t>
      </w:r>
      <w:r w:rsidRPr="00BB28C6">
        <w:rPr>
          <w:rFonts w:ascii="Times New Roman" w:hAnsi="Times New Roman" w:cs="Times New Roman"/>
          <w:sz w:val="28"/>
          <w:szCs w:val="28"/>
        </w:rPr>
        <w:t>штампи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бланки. Організаційно-правова форма </w:t>
      </w:r>
      <w:r>
        <w:rPr>
          <w:rFonts w:ascii="Times New Roman" w:hAnsi="Times New Roman" w:cs="Times New Roman"/>
          <w:sz w:val="28"/>
          <w:szCs w:val="28"/>
        </w:rPr>
        <w:t>Ц</w:t>
      </w:r>
      <w:r w:rsidRPr="00BB28C6">
        <w:rPr>
          <w:rFonts w:ascii="Times New Roman" w:hAnsi="Times New Roman" w:cs="Times New Roman"/>
          <w:sz w:val="28"/>
          <w:szCs w:val="28"/>
        </w:rPr>
        <w:t>ентру: Комунальне некомерційне підприємство</w:t>
      </w:r>
      <w:r>
        <w:rPr>
          <w:rFonts w:ascii="Times New Roman" w:hAnsi="Times New Roman" w:cs="Times New Roman"/>
          <w:sz w:val="28"/>
          <w:szCs w:val="28"/>
        </w:rPr>
        <w:t>. Види діяльності:</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88.10 Надання соціальної допомоги без забезпечення проживання для осіб похилого віку та інвалідів</w:t>
      </w:r>
      <w:r>
        <w:rPr>
          <w:rFonts w:ascii="Times New Roman" w:hAnsi="Times New Roman" w:cs="Times New Roman"/>
          <w:sz w:val="28"/>
          <w:szCs w:val="28"/>
        </w:rPr>
        <w:t xml:space="preserve"> (основний)</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Pr>
          <w:rFonts w:ascii="Times New Roman" w:hAnsi="Times New Roman" w:cs="Times New Roman"/>
          <w:sz w:val="28"/>
          <w:szCs w:val="28"/>
        </w:rPr>
        <w:t>88.91 Денний догляд за дітьми;</w:t>
      </w:r>
    </w:p>
    <w:p w:rsidR="00EC61A8" w:rsidRPr="0089753A"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 xml:space="preserve">88.99 Надання іншої соціальної допомоги без забезпечення проживання, </w:t>
      </w:r>
      <w:proofErr w:type="spellStart"/>
      <w:r w:rsidRPr="00BB28C6">
        <w:rPr>
          <w:rFonts w:ascii="Times New Roman" w:hAnsi="Times New Roman" w:cs="Times New Roman"/>
          <w:sz w:val="28"/>
          <w:szCs w:val="28"/>
        </w:rPr>
        <w:t>н.в.і.у</w:t>
      </w:r>
      <w:proofErr w:type="spellEnd"/>
      <w:r w:rsidRPr="0089753A">
        <w:rPr>
          <w:rFonts w:ascii="Times New Roman" w:hAnsi="Times New Roman" w:cs="Times New Roman"/>
          <w:sz w:val="28"/>
          <w:szCs w:val="28"/>
        </w:rPr>
        <w:t xml:space="preserve">. </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утворюється, </w:t>
      </w:r>
      <w:r>
        <w:rPr>
          <w:rFonts w:ascii="Times New Roman" w:hAnsi="Times New Roman" w:cs="Times New Roman"/>
          <w:sz w:val="28"/>
          <w:szCs w:val="28"/>
        </w:rPr>
        <w:t xml:space="preserve"> </w:t>
      </w:r>
      <w:r w:rsidRPr="0089753A">
        <w:rPr>
          <w:rFonts w:ascii="Times New Roman" w:hAnsi="Times New Roman" w:cs="Times New Roman"/>
          <w:sz w:val="28"/>
          <w:szCs w:val="28"/>
        </w:rPr>
        <w:t>реорганізується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ліквідується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в </w:t>
      </w:r>
      <w:r>
        <w:rPr>
          <w:rFonts w:ascii="Times New Roman" w:hAnsi="Times New Roman" w:cs="Times New Roman"/>
          <w:sz w:val="28"/>
          <w:szCs w:val="28"/>
        </w:rPr>
        <w:t xml:space="preserve"> порядку, передбаченому </w:t>
      </w:r>
      <w:r w:rsidRPr="0089753A">
        <w:rPr>
          <w:rFonts w:ascii="Times New Roman" w:hAnsi="Times New Roman" w:cs="Times New Roman"/>
          <w:sz w:val="28"/>
          <w:szCs w:val="28"/>
        </w:rPr>
        <w:t xml:space="preserve">законодавством,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засновником з урахуванням потреб Бучанської </w:t>
      </w:r>
      <w:r>
        <w:rPr>
          <w:rFonts w:ascii="Times New Roman" w:hAnsi="Times New Roman" w:cs="Times New Roman"/>
          <w:sz w:val="28"/>
          <w:szCs w:val="28"/>
        </w:rPr>
        <w:t xml:space="preserve"> </w:t>
      </w:r>
      <w:r w:rsidRPr="0089753A">
        <w:rPr>
          <w:rFonts w:ascii="Times New Roman" w:hAnsi="Times New Roman" w:cs="Times New Roman"/>
          <w:sz w:val="28"/>
          <w:szCs w:val="28"/>
        </w:rPr>
        <w:t>міської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територіальної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громади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 </w:t>
      </w:r>
      <w:r>
        <w:rPr>
          <w:rFonts w:ascii="Times New Roman" w:hAnsi="Times New Roman" w:cs="Times New Roman"/>
          <w:sz w:val="28"/>
          <w:szCs w:val="28"/>
        </w:rPr>
        <w:t xml:space="preserve"> </w:t>
      </w:r>
      <w:r w:rsidRPr="0089753A">
        <w:rPr>
          <w:rFonts w:ascii="Times New Roman" w:hAnsi="Times New Roman" w:cs="Times New Roman"/>
          <w:sz w:val="28"/>
          <w:szCs w:val="28"/>
        </w:rPr>
        <w:t>підпорядковується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Бучанській міській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раді. Діяльність </w:t>
      </w:r>
      <w:r>
        <w:rPr>
          <w:rFonts w:ascii="Times New Roman" w:hAnsi="Times New Roman" w:cs="Times New Roman"/>
          <w:sz w:val="28"/>
          <w:szCs w:val="28"/>
        </w:rPr>
        <w:t xml:space="preserve"> </w:t>
      </w:r>
      <w:r w:rsidRPr="0089753A">
        <w:rPr>
          <w:rFonts w:ascii="Times New Roman" w:hAnsi="Times New Roman" w:cs="Times New Roman"/>
          <w:sz w:val="28"/>
          <w:szCs w:val="28"/>
        </w:rPr>
        <w:t>Центру має відповідати критеріям діяльності надавачів соціальних послуг.</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Методичне </w:t>
      </w:r>
      <w:r w:rsidRPr="0089753A">
        <w:rPr>
          <w:rFonts w:ascii="Times New Roman" w:hAnsi="Times New Roman" w:cs="Times New Roman"/>
          <w:sz w:val="28"/>
          <w:szCs w:val="28"/>
        </w:rPr>
        <w:t xml:space="preserve">забезпечення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діяльності Центру здійснює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Міністерство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політики </w:t>
      </w:r>
      <w:r>
        <w:rPr>
          <w:rFonts w:ascii="Times New Roman" w:hAnsi="Times New Roman" w:cs="Times New Roman"/>
          <w:sz w:val="28"/>
          <w:szCs w:val="28"/>
        </w:rPr>
        <w:t xml:space="preserve"> </w:t>
      </w:r>
      <w:r w:rsidRPr="0089753A">
        <w:rPr>
          <w:rFonts w:ascii="Times New Roman" w:hAnsi="Times New Roman" w:cs="Times New Roman"/>
          <w:sz w:val="28"/>
          <w:szCs w:val="28"/>
        </w:rPr>
        <w:t>України,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координацію</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контроль за забезпеченням його діяльності – в установленому </w:t>
      </w:r>
      <w:r>
        <w:rPr>
          <w:rFonts w:ascii="Times New Roman" w:hAnsi="Times New Roman" w:cs="Times New Roman"/>
          <w:sz w:val="28"/>
          <w:szCs w:val="28"/>
        </w:rPr>
        <w:t xml:space="preserve"> </w:t>
      </w:r>
      <w:r w:rsidRPr="0089753A">
        <w:rPr>
          <w:rFonts w:ascii="Times New Roman" w:hAnsi="Times New Roman" w:cs="Times New Roman"/>
          <w:sz w:val="28"/>
          <w:szCs w:val="28"/>
        </w:rPr>
        <w:t>порядку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Департамент</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соціального</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захисту населення Київської обласної державної адміністрації. Методичне та інформаційне </w:t>
      </w:r>
      <w:r>
        <w:rPr>
          <w:rFonts w:ascii="Times New Roman" w:hAnsi="Times New Roman" w:cs="Times New Roman"/>
          <w:sz w:val="28"/>
          <w:szCs w:val="28"/>
        </w:rPr>
        <w:t xml:space="preserve">  </w:t>
      </w:r>
      <w:r w:rsidRPr="0089753A">
        <w:rPr>
          <w:rFonts w:ascii="Times New Roman" w:hAnsi="Times New Roman" w:cs="Times New Roman"/>
          <w:sz w:val="28"/>
          <w:szCs w:val="28"/>
        </w:rPr>
        <w:t>забезпечення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щодо </w:t>
      </w:r>
      <w:r>
        <w:rPr>
          <w:rFonts w:ascii="Times New Roman" w:hAnsi="Times New Roman" w:cs="Times New Roman"/>
          <w:sz w:val="28"/>
          <w:szCs w:val="28"/>
        </w:rPr>
        <w:t xml:space="preserve">  </w:t>
      </w:r>
      <w:r w:rsidRPr="0089753A">
        <w:rPr>
          <w:rFonts w:ascii="Times New Roman" w:hAnsi="Times New Roman" w:cs="Times New Roman"/>
          <w:sz w:val="28"/>
          <w:szCs w:val="28"/>
        </w:rPr>
        <w:t>проведення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соціальної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роботи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 </w:t>
      </w:r>
      <w:r>
        <w:rPr>
          <w:rFonts w:ascii="Times New Roman" w:hAnsi="Times New Roman" w:cs="Times New Roman"/>
          <w:sz w:val="28"/>
          <w:szCs w:val="28"/>
        </w:rPr>
        <w:t xml:space="preserve"> </w:t>
      </w:r>
      <w:r w:rsidRPr="0089753A">
        <w:rPr>
          <w:rFonts w:ascii="Times New Roman" w:hAnsi="Times New Roman" w:cs="Times New Roman"/>
          <w:sz w:val="28"/>
          <w:szCs w:val="28"/>
        </w:rPr>
        <w:t>сім’ями, дітьми та молоддю здійснюється Київським обласним центром соціальних служб.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Забороняється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розподіл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отриманих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доходів (прибутків) Центру або їх частини серед Засновника, працівників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комунального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некомерційного підприємства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(крім </w:t>
      </w:r>
      <w:r>
        <w:rPr>
          <w:rFonts w:ascii="Times New Roman" w:hAnsi="Times New Roman" w:cs="Times New Roman"/>
          <w:sz w:val="28"/>
          <w:szCs w:val="28"/>
        </w:rPr>
        <w:t xml:space="preserve"> </w:t>
      </w:r>
      <w:r w:rsidRPr="0089753A">
        <w:rPr>
          <w:rFonts w:ascii="Times New Roman" w:hAnsi="Times New Roman" w:cs="Times New Roman"/>
          <w:sz w:val="28"/>
          <w:szCs w:val="28"/>
        </w:rPr>
        <w:t>оплати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їхньої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праці, </w:t>
      </w:r>
      <w:r>
        <w:rPr>
          <w:rFonts w:ascii="Times New Roman" w:hAnsi="Times New Roman" w:cs="Times New Roman"/>
          <w:sz w:val="28"/>
          <w:szCs w:val="28"/>
        </w:rPr>
        <w:t xml:space="preserve"> </w:t>
      </w:r>
      <w:r w:rsidRPr="0089753A">
        <w:rPr>
          <w:rFonts w:ascii="Times New Roman" w:hAnsi="Times New Roman" w:cs="Times New Roman"/>
          <w:sz w:val="28"/>
          <w:szCs w:val="28"/>
        </w:rPr>
        <w:t>нарахування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єдиного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соціального внеску),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членів </w:t>
      </w:r>
      <w:r>
        <w:rPr>
          <w:rFonts w:ascii="Times New Roman" w:hAnsi="Times New Roman" w:cs="Times New Roman"/>
          <w:sz w:val="28"/>
          <w:szCs w:val="28"/>
        </w:rPr>
        <w:t xml:space="preserve"> </w:t>
      </w:r>
      <w:r w:rsidRPr="0089753A">
        <w:rPr>
          <w:rFonts w:ascii="Times New Roman" w:hAnsi="Times New Roman" w:cs="Times New Roman"/>
          <w:sz w:val="28"/>
          <w:szCs w:val="28"/>
        </w:rPr>
        <w:t>органів</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інших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пов’язаних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із ними осіб.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Не вважається розподілом доходів Центру, в розумінні п. 1.8. Статуту, використання Центром власних доходів (прибутків) виключно для </w:t>
      </w:r>
      <w:r w:rsidRPr="0089753A">
        <w:rPr>
          <w:rFonts w:ascii="Times New Roman" w:hAnsi="Times New Roman" w:cs="Times New Roman"/>
          <w:sz w:val="28"/>
          <w:szCs w:val="28"/>
        </w:rPr>
        <w:lastRenderedPageBreak/>
        <w:t>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Центр у своїй діяльності керується Конституцією та законами</w:t>
      </w:r>
      <w:r w:rsidRPr="003801A4">
        <w:rPr>
          <w:rFonts w:ascii="Times New Roman" w:hAnsi="Times New Roman" w:cs="Times New Roman"/>
          <w:sz w:val="28"/>
          <w:szCs w:val="28"/>
        </w:rPr>
        <w:t xml:space="preserve"> України, актами Президента України та Кабінету Міністрів України, 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CE46F7" w:rsidRDefault="00CE46F7"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 утримується за рахунок коштів місцевого бюджету та інших джерел, не заборонених законодавством.</w:t>
      </w:r>
    </w:p>
    <w:p w:rsidR="00EC61A8" w:rsidRDefault="00EC61A8" w:rsidP="0089753A">
      <w:pPr>
        <w:pStyle w:val="a3"/>
        <w:spacing w:after="0" w:line="240" w:lineRule="auto"/>
        <w:ind w:left="709"/>
        <w:jc w:val="both"/>
        <w:rPr>
          <w:rFonts w:ascii="Times New Roman" w:hAnsi="Times New Roman" w:cs="Times New Roman"/>
          <w:sz w:val="28"/>
          <w:szCs w:val="28"/>
        </w:rPr>
      </w:pPr>
    </w:p>
    <w:p w:rsidR="00EC61A8" w:rsidRDefault="00EC61A8" w:rsidP="00FC551C">
      <w:pPr>
        <w:pStyle w:val="a3"/>
        <w:numPr>
          <w:ilvl w:val="0"/>
          <w:numId w:val="1"/>
        </w:numPr>
        <w:spacing w:after="0"/>
        <w:jc w:val="center"/>
        <w:rPr>
          <w:rFonts w:ascii="Times New Roman" w:hAnsi="Times New Roman" w:cs="Times New Roman"/>
          <w:b/>
          <w:bCs/>
          <w:sz w:val="32"/>
          <w:szCs w:val="32"/>
        </w:rPr>
      </w:pPr>
      <w:r w:rsidRPr="00E412D2">
        <w:rPr>
          <w:rFonts w:ascii="Times New Roman" w:hAnsi="Times New Roman" w:cs="Times New Roman"/>
          <w:b/>
          <w:bCs/>
          <w:sz w:val="32"/>
          <w:szCs w:val="32"/>
        </w:rPr>
        <w:t>НАЙМЕНУВАННЯ ТА МІСЦЕЗНАХОДЖЕННЯ</w:t>
      </w:r>
    </w:p>
    <w:p w:rsidR="00B91520" w:rsidRPr="00FC551C" w:rsidRDefault="00B91520" w:rsidP="00B91520">
      <w:pPr>
        <w:pStyle w:val="a3"/>
        <w:spacing w:after="0"/>
        <w:ind w:left="0"/>
        <w:rPr>
          <w:rFonts w:ascii="Times New Roman" w:hAnsi="Times New Roman" w:cs="Times New Roman"/>
          <w:b/>
          <w:bCs/>
          <w:sz w:val="32"/>
          <w:szCs w:val="32"/>
        </w:rPr>
      </w:pPr>
    </w:p>
    <w:p w:rsidR="00EC61A8"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Найменування:</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Повне найменування Центру українською мовою: К</w:t>
      </w:r>
      <w:r>
        <w:rPr>
          <w:rFonts w:ascii="Times New Roman" w:hAnsi="Times New Roman" w:cs="Times New Roman"/>
          <w:sz w:val="28"/>
          <w:szCs w:val="28"/>
        </w:rPr>
        <w:t>ОМУНАЛЬНЕ НЕКОМЕРЦІЙНЕ ПІДПРИЄМСТВО</w:t>
      </w:r>
      <w:r w:rsidRPr="00462B13">
        <w:rPr>
          <w:rFonts w:ascii="Times New Roman" w:hAnsi="Times New Roman" w:cs="Times New Roman"/>
          <w:sz w:val="28"/>
          <w:szCs w:val="28"/>
        </w:rPr>
        <w:t xml:space="preserve"> «Б</w:t>
      </w:r>
      <w:r>
        <w:rPr>
          <w:rFonts w:ascii="Times New Roman" w:hAnsi="Times New Roman" w:cs="Times New Roman"/>
          <w:sz w:val="28"/>
          <w:szCs w:val="28"/>
        </w:rPr>
        <w:t>УЧАНСЬКИЙ</w:t>
      </w:r>
      <w:r w:rsidRPr="00462B13">
        <w:rPr>
          <w:rFonts w:ascii="Times New Roman" w:hAnsi="Times New Roman" w:cs="Times New Roman"/>
          <w:sz w:val="28"/>
          <w:szCs w:val="28"/>
        </w:rPr>
        <w:t xml:space="preserve"> </w:t>
      </w:r>
      <w:r>
        <w:rPr>
          <w:rFonts w:ascii="Times New Roman" w:hAnsi="Times New Roman" w:cs="Times New Roman"/>
          <w:sz w:val="28"/>
          <w:szCs w:val="28"/>
        </w:rPr>
        <w:t>ЦЕНТР</w:t>
      </w:r>
      <w:r w:rsidRPr="00462B13">
        <w:rPr>
          <w:rFonts w:ascii="Times New Roman" w:hAnsi="Times New Roman" w:cs="Times New Roman"/>
          <w:sz w:val="28"/>
          <w:szCs w:val="28"/>
        </w:rPr>
        <w:t xml:space="preserve"> </w:t>
      </w:r>
      <w:r>
        <w:rPr>
          <w:rFonts w:ascii="Times New Roman" w:hAnsi="Times New Roman" w:cs="Times New Roman"/>
          <w:sz w:val="28"/>
          <w:szCs w:val="28"/>
        </w:rPr>
        <w:t>СОЦІАЛЬНИХ</w:t>
      </w:r>
      <w:r w:rsidRPr="00462B13">
        <w:rPr>
          <w:rFonts w:ascii="Times New Roman" w:hAnsi="Times New Roman" w:cs="Times New Roman"/>
          <w:sz w:val="28"/>
          <w:szCs w:val="28"/>
        </w:rPr>
        <w:t xml:space="preserve"> </w:t>
      </w:r>
      <w:r>
        <w:rPr>
          <w:rFonts w:ascii="Times New Roman" w:hAnsi="Times New Roman" w:cs="Times New Roman"/>
          <w:sz w:val="28"/>
          <w:szCs w:val="28"/>
        </w:rPr>
        <w:t>ПОСЛУГ</w:t>
      </w:r>
      <w:r w:rsidRPr="00462B13">
        <w:rPr>
          <w:rFonts w:ascii="Times New Roman" w:hAnsi="Times New Roman" w:cs="Times New Roman"/>
          <w:sz w:val="28"/>
          <w:szCs w:val="28"/>
        </w:rPr>
        <w:t xml:space="preserve"> </w:t>
      </w:r>
      <w:r>
        <w:rPr>
          <w:rFonts w:ascii="Times New Roman" w:hAnsi="Times New Roman" w:cs="Times New Roman"/>
          <w:sz w:val="28"/>
          <w:szCs w:val="28"/>
        </w:rPr>
        <w:t>ТА ПСИХОЛОГІЧНОЇ</w:t>
      </w:r>
      <w:r w:rsidRPr="0089753A">
        <w:rPr>
          <w:rFonts w:ascii="Times New Roman" w:hAnsi="Times New Roman" w:cs="Times New Roman"/>
          <w:sz w:val="28"/>
          <w:szCs w:val="28"/>
        </w:rPr>
        <w:t xml:space="preserve"> </w:t>
      </w:r>
      <w:r>
        <w:rPr>
          <w:rFonts w:ascii="Times New Roman" w:hAnsi="Times New Roman" w:cs="Times New Roman"/>
          <w:sz w:val="28"/>
          <w:szCs w:val="28"/>
        </w:rPr>
        <w:t>ДОПОМОГИ</w:t>
      </w:r>
      <w:r w:rsidR="00CE46F7">
        <w:rPr>
          <w:rFonts w:ascii="Times New Roman" w:hAnsi="Times New Roman" w:cs="Times New Roman"/>
          <w:sz w:val="28"/>
          <w:szCs w:val="28"/>
        </w:rPr>
        <w:t>»</w:t>
      </w:r>
      <w:r w:rsidRPr="0089753A">
        <w:rPr>
          <w:rFonts w:ascii="Times New Roman" w:hAnsi="Times New Roman" w:cs="Times New Roman"/>
          <w:sz w:val="28"/>
          <w:szCs w:val="28"/>
        </w:rPr>
        <w:t xml:space="preserve"> </w:t>
      </w:r>
      <w:r>
        <w:rPr>
          <w:rFonts w:ascii="Times New Roman" w:hAnsi="Times New Roman" w:cs="Times New Roman"/>
          <w:sz w:val="28"/>
          <w:szCs w:val="28"/>
        </w:rPr>
        <w:t>БУЧАНСЬКОЇ МІСЬКОЇ РАДИ</w:t>
      </w:r>
      <w:r w:rsidRPr="0089753A">
        <w:rPr>
          <w:rFonts w:ascii="Times New Roman" w:hAnsi="Times New Roman" w:cs="Times New Roman"/>
          <w:sz w:val="28"/>
          <w:szCs w:val="28"/>
        </w:rPr>
        <w:t>.</w:t>
      </w:r>
    </w:p>
    <w:p w:rsidR="00EC61A8"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 КНП «БЦСППД</w:t>
      </w:r>
      <w:r w:rsidRPr="0089753A">
        <w:rPr>
          <w:rFonts w:ascii="Times New Roman" w:hAnsi="Times New Roman" w:cs="Times New Roman"/>
          <w:sz w:val="28"/>
          <w:szCs w:val="28"/>
        </w:rPr>
        <w:t xml:space="preserve"> БМР</w:t>
      </w:r>
      <w:r>
        <w:rPr>
          <w:rFonts w:ascii="Times New Roman" w:hAnsi="Times New Roman" w:cs="Times New Roman"/>
          <w:sz w:val="28"/>
          <w:szCs w:val="28"/>
        </w:rPr>
        <w:t>»</w:t>
      </w:r>
      <w:r w:rsidRPr="0089753A">
        <w:rPr>
          <w:rFonts w:ascii="Times New Roman" w:hAnsi="Times New Roman" w:cs="Times New Roman"/>
          <w:sz w:val="28"/>
          <w:szCs w:val="28"/>
        </w:rPr>
        <w:t>.</w:t>
      </w:r>
    </w:p>
    <w:p w:rsidR="00EC61A8" w:rsidRPr="008D5203"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 xml:space="preserve">Повне найменування Центру </w:t>
      </w:r>
      <w:r>
        <w:rPr>
          <w:rFonts w:ascii="Times New Roman" w:hAnsi="Times New Roman" w:cs="Times New Roman"/>
          <w:sz w:val="28"/>
          <w:szCs w:val="28"/>
        </w:rPr>
        <w:t>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MUNICIPAL NON-PROFIT ENTERPRISE </w:t>
      </w:r>
      <w:r>
        <w:rPr>
          <w:rFonts w:ascii="Times New Roman" w:hAnsi="Times New Roman" w:cs="Times New Roman"/>
          <w:sz w:val="28"/>
          <w:szCs w:val="28"/>
        </w:rPr>
        <w:t>«</w:t>
      </w:r>
      <w:r>
        <w:rPr>
          <w:rFonts w:ascii="Times New Roman" w:hAnsi="Times New Roman" w:cs="Times New Roman"/>
          <w:sz w:val="28"/>
          <w:szCs w:val="28"/>
          <w:lang w:val="en-US"/>
        </w:rPr>
        <w:t>BUCHA CENTER FOR SOCIAL SERVICES AND PSYCHOLOGICAL ASSISTANCE</w:t>
      </w:r>
      <w:r>
        <w:rPr>
          <w:rFonts w:ascii="Times New Roman" w:hAnsi="Times New Roman" w:cs="Times New Roman"/>
          <w:sz w:val="28"/>
          <w:szCs w:val="28"/>
        </w:rPr>
        <w:t>»</w:t>
      </w:r>
      <w:r>
        <w:rPr>
          <w:rFonts w:ascii="Times New Roman" w:hAnsi="Times New Roman" w:cs="Times New Roman"/>
          <w:sz w:val="28"/>
          <w:szCs w:val="28"/>
          <w:lang w:val="en-US"/>
        </w:rPr>
        <w:t xml:space="preserve"> OF THE BUCHA CITY COUNCIL</w:t>
      </w:r>
      <w:r>
        <w:rPr>
          <w:rFonts w:ascii="Times New Roman" w:hAnsi="Times New Roman" w:cs="Times New Roman"/>
          <w:sz w:val="28"/>
          <w:szCs w:val="28"/>
        </w:rPr>
        <w:t>.</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 BCSSPA</w:t>
      </w:r>
      <w:r>
        <w:rPr>
          <w:rFonts w:ascii="Times New Roman" w:hAnsi="Times New Roman" w:cs="Times New Roman"/>
          <w:sz w:val="28"/>
          <w:szCs w:val="28"/>
        </w:rPr>
        <w:t>.</w:t>
      </w:r>
    </w:p>
    <w:p w:rsidR="00EC61A8"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2.2. Юридична</w:t>
      </w:r>
      <w:r>
        <w:rPr>
          <w:rFonts w:ascii="Times New Roman" w:hAnsi="Times New Roman" w:cs="Times New Roman"/>
          <w:sz w:val="28"/>
          <w:szCs w:val="28"/>
        </w:rPr>
        <w:t xml:space="preserve"> адреса Центру</w:t>
      </w:r>
      <w:r w:rsidRPr="00462B13">
        <w:rPr>
          <w:rFonts w:ascii="Times New Roman" w:hAnsi="Times New Roman" w:cs="Times New Roman"/>
          <w:sz w:val="28"/>
          <w:szCs w:val="28"/>
        </w:rPr>
        <w:t>: 08292</w:t>
      </w:r>
      <w:r>
        <w:rPr>
          <w:rFonts w:ascii="Times New Roman" w:hAnsi="Times New Roman" w:cs="Times New Roman"/>
          <w:sz w:val="28"/>
          <w:szCs w:val="28"/>
        </w:rPr>
        <w:t>,</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Київська область,</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Бучанський район,</w:t>
      </w:r>
      <w:r>
        <w:rPr>
          <w:rFonts w:ascii="Times New Roman" w:hAnsi="Times New Roman" w:cs="Times New Roman"/>
          <w:sz w:val="28"/>
          <w:szCs w:val="28"/>
        </w:rPr>
        <w:t xml:space="preserve"> </w:t>
      </w:r>
      <w:r w:rsidRPr="00462B13">
        <w:rPr>
          <w:rFonts w:ascii="Times New Roman" w:hAnsi="Times New Roman" w:cs="Times New Roman"/>
          <w:sz w:val="28"/>
          <w:szCs w:val="28"/>
        </w:rPr>
        <w:t>м. Буча,</w:t>
      </w:r>
      <w:r>
        <w:rPr>
          <w:rFonts w:ascii="Times New Roman" w:hAnsi="Times New Roman" w:cs="Times New Roman"/>
          <w:sz w:val="28"/>
          <w:szCs w:val="28"/>
        </w:rPr>
        <w:t xml:space="preserve"> вул. Енергетиків 19</w:t>
      </w:r>
      <w:r w:rsidRPr="00462B13">
        <w:rPr>
          <w:rFonts w:ascii="Times New Roman" w:hAnsi="Times New Roman" w:cs="Times New Roman"/>
          <w:sz w:val="28"/>
          <w:szCs w:val="28"/>
        </w:rPr>
        <w:t>.</w:t>
      </w:r>
    </w:p>
    <w:p w:rsidR="00EC61A8" w:rsidRPr="00462B13"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p>
    <w:p w:rsidR="00EC61A8" w:rsidRDefault="00EC61A8" w:rsidP="00FC551C">
      <w:pPr>
        <w:pStyle w:val="a3"/>
        <w:numPr>
          <w:ilvl w:val="0"/>
          <w:numId w:val="1"/>
        </w:numPr>
        <w:tabs>
          <w:tab w:val="left" w:pos="1620"/>
        </w:tabs>
        <w:spacing w:after="0" w:line="240" w:lineRule="auto"/>
        <w:ind w:firstLine="709"/>
        <w:jc w:val="center"/>
        <w:rPr>
          <w:rFonts w:ascii="Times New Roman" w:hAnsi="Times New Roman" w:cs="Times New Roman"/>
          <w:b/>
          <w:bCs/>
          <w:sz w:val="32"/>
          <w:szCs w:val="32"/>
        </w:rPr>
      </w:pPr>
      <w:r w:rsidRPr="00A17BCD">
        <w:rPr>
          <w:rFonts w:ascii="Times New Roman" w:hAnsi="Times New Roman" w:cs="Times New Roman"/>
          <w:b/>
          <w:bCs/>
          <w:sz w:val="32"/>
          <w:szCs w:val="32"/>
        </w:rPr>
        <w:t>МЕТА ТА ПРЕДМЕТ ДІЯЛЬНОСТІ</w:t>
      </w:r>
    </w:p>
    <w:p w:rsidR="00B91520" w:rsidRPr="00FC551C" w:rsidRDefault="00B91520" w:rsidP="00B91520">
      <w:pPr>
        <w:pStyle w:val="a3"/>
        <w:tabs>
          <w:tab w:val="left" w:pos="1620"/>
        </w:tabs>
        <w:spacing w:after="0" w:line="240" w:lineRule="auto"/>
        <w:ind w:left="1201"/>
        <w:rPr>
          <w:rFonts w:ascii="Times New Roman" w:hAnsi="Times New Roman" w:cs="Times New Roman"/>
          <w:b/>
          <w:bCs/>
          <w:sz w:val="32"/>
          <w:szCs w:val="32"/>
        </w:rPr>
      </w:pPr>
    </w:p>
    <w:p w:rsidR="00EC61A8" w:rsidRPr="007D3186"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Основн</w:t>
      </w:r>
      <w:r>
        <w:rPr>
          <w:rFonts w:ascii="Times New Roman" w:hAnsi="Times New Roman" w:cs="Times New Roman"/>
          <w:sz w:val="28"/>
          <w:szCs w:val="28"/>
        </w:rPr>
        <w:t>ою</w:t>
      </w:r>
      <w:r w:rsidRPr="007D3186">
        <w:rPr>
          <w:rFonts w:ascii="Times New Roman" w:hAnsi="Times New Roman" w:cs="Times New Roman"/>
          <w:sz w:val="28"/>
          <w:szCs w:val="28"/>
        </w:rPr>
        <w:t xml:space="preserve"> </w:t>
      </w:r>
      <w:r>
        <w:rPr>
          <w:rFonts w:ascii="Times New Roman" w:hAnsi="Times New Roman" w:cs="Times New Roman"/>
          <w:sz w:val="28"/>
          <w:szCs w:val="28"/>
        </w:rPr>
        <w:t>метою</w:t>
      </w:r>
      <w:r w:rsidRPr="007D3186">
        <w:rPr>
          <w:rFonts w:ascii="Times New Roman" w:hAnsi="Times New Roman" w:cs="Times New Roman"/>
          <w:sz w:val="28"/>
          <w:szCs w:val="28"/>
        </w:rPr>
        <w:t xml:space="preserve"> Центру є:</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xml:space="preserve">-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надання особам</w:t>
      </w:r>
      <w:r>
        <w:rPr>
          <w:rFonts w:ascii="Times New Roman" w:hAnsi="Times New Roman" w:cs="Times New Roman"/>
          <w:sz w:val="28"/>
          <w:szCs w:val="28"/>
        </w:rPr>
        <w:t>/</w:t>
      </w:r>
      <w:r w:rsidRPr="007D3186">
        <w:rPr>
          <w:rFonts w:ascii="Times New Roman" w:hAnsi="Times New Roman" w:cs="Times New Roman"/>
          <w:sz w:val="28"/>
          <w:szCs w:val="28"/>
        </w:rPr>
        <w:t>сім’ям, які належать до вразливих груп населення та / або перебувають у складних життєвих обставинах, комплексу соціальних послуг, яких вони потребують, відповідно до переліку послуг, затвердженого центральним органом виконавчої влади, що забезпечує формування та реалізацію державної політики у сфері соціального захисту населення, з метою мінімізації або подолання таких обставин.</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Pr="00095DEA">
        <w:rPr>
          <w:rFonts w:ascii="Times New Roman" w:hAnsi="Times New Roman" w:cs="Times New Roman"/>
          <w:sz w:val="28"/>
          <w:szCs w:val="28"/>
        </w:rPr>
        <w:t>Відповідно до поставленої мети предметом діяльності Центру є</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надає соціальні послуги відповідно до державних стандартів соціальних 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надає допомогу отримувачам соціальних послуг у розв’язанні їхніх</w:t>
      </w:r>
      <w:r>
        <w:rPr>
          <w:rFonts w:ascii="Times New Roman" w:hAnsi="Times New Roman" w:cs="Times New Roman"/>
          <w:sz w:val="28"/>
          <w:szCs w:val="28"/>
        </w:rPr>
        <w:t xml:space="preserve"> </w:t>
      </w:r>
      <w:r w:rsidRPr="007D3186">
        <w:rPr>
          <w:rFonts w:ascii="Times New Roman" w:hAnsi="Times New Roman" w:cs="Times New Roman"/>
          <w:sz w:val="28"/>
          <w:szCs w:val="28"/>
        </w:rPr>
        <w:t>соціально-побутових проблем;</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соціальне супроводження прийомних сімей і дитячих</w:t>
      </w:r>
      <w:r>
        <w:rPr>
          <w:rFonts w:ascii="Times New Roman" w:hAnsi="Times New Roman" w:cs="Times New Roman"/>
          <w:sz w:val="28"/>
          <w:szCs w:val="28"/>
        </w:rPr>
        <w:t xml:space="preserve"> </w:t>
      </w:r>
      <w:r w:rsidRPr="007D3186">
        <w:rPr>
          <w:rFonts w:ascii="Times New Roman" w:hAnsi="Times New Roman" w:cs="Times New Roman"/>
          <w:sz w:val="28"/>
          <w:szCs w:val="28"/>
        </w:rPr>
        <w:t>будинків сімейного типу;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соціальний патронаж осіб, які відбули покарання у ви</w:t>
      </w:r>
      <w:r>
        <w:rPr>
          <w:rFonts w:ascii="Times New Roman" w:hAnsi="Times New Roman" w:cs="Times New Roman"/>
          <w:sz w:val="28"/>
          <w:szCs w:val="28"/>
        </w:rPr>
        <w:t>гля</w:t>
      </w:r>
      <w:r w:rsidRPr="007D3186">
        <w:rPr>
          <w:rFonts w:ascii="Times New Roman" w:hAnsi="Times New Roman" w:cs="Times New Roman"/>
          <w:sz w:val="28"/>
          <w:szCs w:val="28"/>
        </w:rPr>
        <w:t>ді</w:t>
      </w:r>
      <w:r>
        <w:rPr>
          <w:rFonts w:ascii="Times New Roman" w:hAnsi="Times New Roman" w:cs="Times New Roman"/>
          <w:sz w:val="28"/>
          <w:szCs w:val="28"/>
        </w:rPr>
        <w:t xml:space="preserve"> </w:t>
      </w:r>
      <w:r w:rsidRPr="007D3186">
        <w:rPr>
          <w:rFonts w:ascii="Times New Roman" w:hAnsi="Times New Roman" w:cs="Times New Roman"/>
          <w:sz w:val="28"/>
          <w:szCs w:val="28"/>
        </w:rPr>
        <w:t>обмеження або позбавлення волі на певний строк, а також звільнених від</w:t>
      </w:r>
      <w:r>
        <w:rPr>
          <w:rFonts w:ascii="Times New Roman" w:hAnsi="Times New Roman" w:cs="Times New Roman"/>
          <w:sz w:val="28"/>
          <w:szCs w:val="28"/>
        </w:rPr>
        <w:t xml:space="preserve"> </w:t>
      </w:r>
      <w:r w:rsidRPr="007D3186">
        <w:rPr>
          <w:rFonts w:ascii="Times New Roman" w:hAnsi="Times New Roman" w:cs="Times New Roman"/>
          <w:sz w:val="28"/>
          <w:szCs w:val="28"/>
        </w:rPr>
        <w:t>подальшого відбування таких покарань на підставах, передбачених законом,</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за </w:t>
      </w:r>
      <w:r w:rsidRPr="007D3186">
        <w:rPr>
          <w:rFonts w:ascii="Times New Roman" w:hAnsi="Times New Roman" w:cs="Times New Roman"/>
          <w:sz w:val="28"/>
          <w:szCs w:val="28"/>
        </w:rPr>
        <w:lastRenderedPageBreak/>
        <w:t xml:space="preserve">повідомленням </w:t>
      </w:r>
      <w:r>
        <w:rPr>
          <w:rFonts w:ascii="Times New Roman" w:hAnsi="Times New Roman" w:cs="Times New Roman"/>
          <w:sz w:val="28"/>
          <w:szCs w:val="28"/>
        </w:rPr>
        <w:t>Управління соціальної політики</w:t>
      </w:r>
      <w:r w:rsidRPr="007D3186">
        <w:rPr>
          <w:rFonts w:ascii="Times New Roman" w:hAnsi="Times New Roman" w:cs="Times New Roman"/>
          <w:sz w:val="28"/>
          <w:szCs w:val="28"/>
        </w:rPr>
        <w:t xml:space="preserve">, виконавчого органу </w:t>
      </w:r>
      <w:r>
        <w:rPr>
          <w:rFonts w:ascii="Times New Roman" w:hAnsi="Times New Roman" w:cs="Times New Roman"/>
          <w:sz w:val="28"/>
          <w:szCs w:val="28"/>
        </w:rPr>
        <w:t xml:space="preserve">Бучанської </w:t>
      </w:r>
      <w:r w:rsidRPr="007D3186">
        <w:rPr>
          <w:rFonts w:ascii="Times New Roman" w:hAnsi="Times New Roman" w:cs="Times New Roman"/>
          <w:sz w:val="28"/>
          <w:szCs w:val="28"/>
        </w:rPr>
        <w:t>міської ради;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складає план реабілітації особи, яка постраждала від торгівлі людьми;</w:t>
      </w:r>
    </w:p>
    <w:p w:rsidR="00CE46F7" w:rsidRDefault="00CE46F7" w:rsidP="0089753A">
      <w:pPr>
        <w:pStyle w:val="a3"/>
        <w:spacing w:after="0" w:line="240" w:lineRule="auto"/>
        <w:ind w:left="0" w:firstLine="709"/>
        <w:jc w:val="both"/>
        <w:rPr>
          <w:rFonts w:ascii="Times New Roman" w:hAnsi="Times New Roman" w:cs="Times New Roman"/>
          <w:sz w:val="28"/>
          <w:szCs w:val="28"/>
        </w:rPr>
      </w:pPr>
      <w:r w:rsidRPr="00123A79">
        <w:rPr>
          <w:rFonts w:ascii="Times New Roman" w:hAnsi="Times New Roman" w:cs="Times New Roman"/>
          <w:sz w:val="28"/>
          <w:szCs w:val="28"/>
        </w:rPr>
        <w:t xml:space="preserve">- </w:t>
      </w:r>
      <w:r w:rsidR="000C7947" w:rsidRPr="00123A79">
        <w:rPr>
          <w:rFonts w:ascii="Times New Roman" w:hAnsi="Times New Roman" w:cs="Times New Roman"/>
          <w:sz w:val="28"/>
          <w:szCs w:val="28"/>
        </w:rPr>
        <w:t>здійснює заходи з підтримки ветеран</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війни, ос</w:t>
      </w:r>
      <w:r w:rsidR="00CE7767" w:rsidRPr="00123A79">
        <w:rPr>
          <w:rFonts w:ascii="Times New Roman" w:hAnsi="Times New Roman" w:cs="Times New Roman"/>
          <w:sz w:val="28"/>
          <w:szCs w:val="28"/>
        </w:rPr>
        <w:t>о</w:t>
      </w:r>
      <w:r w:rsidR="000C7947" w:rsidRPr="00123A79">
        <w:rPr>
          <w:rFonts w:ascii="Times New Roman" w:hAnsi="Times New Roman" w:cs="Times New Roman"/>
          <w:sz w:val="28"/>
          <w:szCs w:val="28"/>
        </w:rPr>
        <w:t>б</w:t>
      </w:r>
      <w:r w:rsidR="00CE7767" w:rsidRPr="00123A79">
        <w:rPr>
          <w:rFonts w:ascii="Times New Roman" w:hAnsi="Times New Roman" w:cs="Times New Roman"/>
          <w:sz w:val="28"/>
          <w:szCs w:val="28"/>
        </w:rPr>
        <w:t>и,</w:t>
      </w:r>
      <w:r w:rsidR="000C7947" w:rsidRPr="00123A79">
        <w:rPr>
          <w:rFonts w:ascii="Times New Roman" w:hAnsi="Times New Roman" w:cs="Times New Roman"/>
          <w:sz w:val="28"/>
          <w:szCs w:val="28"/>
        </w:rPr>
        <w:t xml:space="preserve"> як</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ма</w:t>
      </w:r>
      <w:r w:rsidR="00CE7767" w:rsidRPr="00123A79">
        <w:rPr>
          <w:rFonts w:ascii="Times New Roman" w:hAnsi="Times New Roman" w:cs="Times New Roman"/>
          <w:sz w:val="28"/>
          <w:szCs w:val="28"/>
        </w:rPr>
        <w:t>є</w:t>
      </w:r>
      <w:r w:rsidR="000C7947" w:rsidRPr="00123A79">
        <w:rPr>
          <w:rFonts w:ascii="Times New Roman" w:hAnsi="Times New Roman" w:cs="Times New Roman"/>
          <w:sz w:val="28"/>
          <w:szCs w:val="28"/>
        </w:rPr>
        <w:t xml:space="preserve"> особливі </w:t>
      </w:r>
      <w:r w:rsidR="00CE7767" w:rsidRPr="00123A79">
        <w:rPr>
          <w:rFonts w:ascii="Times New Roman" w:hAnsi="Times New Roman" w:cs="Times New Roman"/>
          <w:sz w:val="28"/>
          <w:szCs w:val="28"/>
        </w:rPr>
        <w:t>заслуги</w:t>
      </w:r>
      <w:r w:rsidR="000C7947" w:rsidRPr="00123A79">
        <w:rPr>
          <w:rFonts w:ascii="Times New Roman" w:hAnsi="Times New Roman" w:cs="Times New Roman"/>
          <w:sz w:val="28"/>
          <w:szCs w:val="28"/>
        </w:rPr>
        <w:t xml:space="preserve"> перед Батьківщиною, постраждалого учасника Революції Гідності, </w:t>
      </w:r>
      <w:r w:rsidR="00CE7767" w:rsidRPr="00123A79">
        <w:rPr>
          <w:rFonts w:ascii="Times New Roman" w:hAnsi="Times New Roman" w:cs="Times New Roman"/>
          <w:sz w:val="28"/>
          <w:szCs w:val="28"/>
        </w:rPr>
        <w:t xml:space="preserve">члена сім’ї такої категорії осіб, члена сім’ї загиблого (померлого) ветерана війни, члена </w:t>
      </w:r>
      <w:r w:rsidR="00ED2B1C" w:rsidRPr="00123A79">
        <w:rPr>
          <w:rFonts w:ascii="Times New Roman" w:hAnsi="Times New Roman" w:cs="Times New Roman"/>
          <w:sz w:val="28"/>
          <w:szCs w:val="28"/>
        </w:rPr>
        <w:t>сім’ї</w:t>
      </w:r>
      <w:r w:rsidR="00CE7767" w:rsidRPr="00123A79">
        <w:rPr>
          <w:rFonts w:ascii="Times New Roman" w:hAnsi="Times New Roman" w:cs="Times New Roman"/>
          <w:sz w:val="28"/>
          <w:szCs w:val="28"/>
        </w:rPr>
        <w:t xml:space="preserve"> загиблого (померлого) Захисника і загиблої (померлої) Захисниці України та іншої демобілізованої особи під час їх реадаптації та реінтеграції в територіальних громадах;  </w:t>
      </w:r>
    </w:p>
    <w:p w:rsidR="002E4CE7" w:rsidRPr="00DE5875" w:rsidRDefault="002E4CE7" w:rsidP="002E4C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23A79">
        <w:rPr>
          <w:rFonts w:ascii="Times New Roman" w:hAnsi="Times New Roman" w:cs="Times New Roman"/>
          <w:sz w:val="28"/>
          <w:szCs w:val="28"/>
        </w:rPr>
        <w:t xml:space="preserve"> здійснює заходи з</w:t>
      </w:r>
      <w:r w:rsidRPr="002E4CE7">
        <w:rPr>
          <w:rFonts w:ascii="Times New Roman" w:hAnsi="Times New Roman" w:cs="Times New Roman"/>
          <w:sz w:val="28"/>
          <w:szCs w:val="28"/>
        </w:rPr>
        <w:t xml:space="preserve"> </w:t>
      </w:r>
      <w:r>
        <w:rPr>
          <w:rFonts w:ascii="Times New Roman" w:hAnsi="Times New Roman" w:cs="Times New Roman"/>
          <w:sz w:val="28"/>
          <w:szCs w:val="28"/>
        </w:rPr>
        <w:t>виявлення у дітей раннього віку, а саме до чотирьох років з порушень розвитку, мінімізацію їх впливу на повсякденне функціонування дітей, покращення розвитку та поліпшення якості їх життя, супровід і підтримку сімей з дітьми;</w:t>
      </w:r>
    </w:p>
    <w:p w:rsidR="00B8167D" w:rsidRPr="00123A79" w:rsidRDefault="00B8167D"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надає соціально-психологічну допомогу постраждалим особам, зокрема соціальних послуг з консультування, кризового та екстреного втручання, соціальної профілактики відповідно до їх потреб;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вносить відомості до реєстру надавачів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проводить моніторинг та оцінювання якості наданих ним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створює умови для навчання та підвищення кваліфікації працівників,</w:t>
      </w:r>
      <w:r>
        <w:rPr>
          <w:rFonts w:ascii="Times New Roman" w:hAnsi="Times New Roman" w:cs="Times New Roman"/>
          <w:sz w:val="28"/>
          <w:szCs w:val="28"/>
        </w:rPr>
        <w:t xml:space="preserve"> </w:t>
      </w:r>
      <w:r w:rsidRPr="007D3186">
        <w:rPr>
          <w:rFonts w:ascii="Times New Roman" w:hAnsi="Times New Roman" w:cs="Times New Roman"/>
          <w:sz w:val="28"/>
          <w:szCs w:val="28"/>
        </w:rPr>
        <w:t>які надають соціальні послуги;</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взаємодіє з іншими суб’єктами системи надання соціальних послуг, а</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також з органами, установами, закладами, фізичними особами −підприємцями, які в межах компетенції на території </w:t>
      </w:r>
      <w:r>
        <w:rPr>
          <w:rFonts w:ascii="Times New Roman" w:hAnsi="Times New Roman" w:cs="Times New Roman"/>
          <w:sz w:val="28"/>
          <w:szCs w:val="28"/>
        </w:rPr>
        <w:t xml:space="preserve">населених пунктів Бучанської міської </w:t>
      </w:r>
      <w:r w:rsidRPr="007D3186">
        <w:rPr>
          <w:rFonts w:ascii="Times New Roman" w:hAnsi="Times New Roman" w:cs="Times New Roman"/>
          <w:sz w:val="28"/>
          <w:szCs w:val="28"/>
        </w:rPr>
        <w:t>територіальної громади надають допомогу вразливим групам населення та</w:t>
      </w:r>
      <w:r>
        <w:rPr>
          <w:rFonts w:ascii="Times New Roman" w:hAnsi="Times New Roman" w:cs="Times New Roman"/>
          <w:sz w:val="28"/>
          <w:szCs w:val="28"/>
        </w:rPr>
        <w:t xml:space="preserve"> </w:t>
      </w:r>
      <w:r w:rsidRPr="007D3186">
        <w:rPr>
          <w:rFonts w:ascii="Times New Roman" w:hAnsi="Times New Roman" w:cs="Times New Roman"/>
          <w:sz w:val="28"/>
          <w:szCs w:val="28"/>
        </w:rPr>
        <w:t>особам / сім’ям, які перебувають у складних життєвих обставинах, та / або</w:t>
      </w:r>
      <w:r>
        <w:rPr>
          <w:rFonts w:ascii="Times New Roman" w:hAnsi="Times New Roman" w:cs="Times New Roman"/>
          <w:sz w:val="28"/>
          <w:szCs w:val="28"/>
        </w:rPr>
        <w:t xml:space="preserve"> </w:t>
      </w:r>
      <w:r w:rsidRPr="007D3186">
        <w:rPr>
          <w:rFonts w:ascii="Times New Roman" w:hAnsi="Times New Roman" w:cs="Times New Roman"/>
          <w:sz w:val="28"/>
          <w:szCs w:val="28"/>
        </w:rPr>
        <w:t>здійснюють їх захист;</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інформує населення </w:t>
      </w:r>
      <w:r>
        <w:rPr>
          <w:rFonts w:ascii="Times New Roman" w:hAnsi="Times New Roman" w:cs="Times New Roman"/>
          <w:sz w:val="28"/>
          <w:szCs w:val="28"/>
        </w:rPr>
        <w:t xml:space="preserve">Бучанської міської </w:t>
      </w:r>
      <w:r w:rsidRPr="007D3186">
        <w:rPr>
          <w:rFonts w:ascii="Times New Roman" w:hAnsi="Times New Roman" w:cs="Times New Roman"/>
          <w:sz w:val="28"/>
          <w:szCs w:val="28"/>
        </w:rPr>
        <w:t>територіальної громади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 індивідуально про перелік, обсяг і зміст соціальних послуг, які він</w:t>
      </w:r>
      <w:r>
        <w:rPr>
          <w:rFonts w:ascii="Times New Roman" w:hAnsi="Times New Roman" w:cs="Times New Roman"/>
          <w:sz w:val="28"/>
          <w:szCs w:val="28"/>
        </w:rPr>
        <w:t xml:space="preserve"> </w:t>
      </w:r>
      <w:r w:rsidRPr="007D3186">
        <w:rPr>
          <w:rFonts w:ascii="Times New Roman" w:hAnsi="Times New Roman" w:cs="Times New Roman"/>
          <w:sz w:val="28"/>
          <w:szCs w:val="28"/>
        </w:rPr>
        <w:t>надає, умови та порядок їх отримання у формі, доступній для сприйняття</w:t>
      </w:r>
      <w:r>
        <w:rPr>
          <w:rFonts w:ascii="Times New Roman" w:hAnsi="Times New Roman" w:cs="Times New Roman"/>
          <w:sz w:val="28"/>
          <w:szCs w:val="28"/>
        </w:rPr>
        <w:t xml:space="preserve"> </w:t>
      </w:r>
      <w:r w:rsidRPr="007D3186">
        <w:rPr>
          <w:rFonts w:ascii="Times New Roman" w:hAnsi="Times New Roman" w:cs="Times New Roman"/>
          <w:sz w:val="28"/>
          <w:szCs w:val="28"/>
        </w:rPr>
        <w:t>особами з будь-яким видом порушення здоров’я, зокрема з порушеннями</w:t>
      </w:r>
      <w:r>
        <w:rPr>
          <w:rFonts w:ascii="Times New Roman" w:hAnsi="Times New Roman" w:cs="Times New Roman"/>
          <w:sz w:val="28"/>
          <w:szCs w:val="28"/>
        </w:rPr>
        <w:t xml:space="preserve"> </w:t>
      </w:r>
      <w:r w:rsidRPr="007D3186">
        <w:rPr>
          <w:rFonts w:ascii="Times New Roman" w:hAnsi="Times New Roman" w:cs="Times New Roman"/>
          <w:sz w:val="28"/>
          <w:szCs w:val="28"/>
        </w:rPr>
        <w:t>зору, слуху;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інформує населення про сімейні форми виховання дітей та проводить</w:t>
      </w:r>
      <w:r>
        <w:rPr>
          <w:rFonts w:ascii="Times New Roman" w:hAnsi="Times New Roman" w:cs="Times New Roman"/>
          <w:sz w:val="28"/>
          <w:szCs w:val="28"/>
        </w:rPr>
        <w:t xml:space="preserve"> </w:t>
      </w:r>
      <w:r w:rsidRPr="007D3186">
        <w:rPr>
          <w:rFonts w:ascii="Times New Roman" w:hAnsi="Times New Roman" w:cs="Times New Roman"/>
          <w:sz w:val="28"/>
          <w:szCs w:val="28"/>
        </w:rPr>
        <w:t>попередній відбір кандидатів у прийомні батьки, батьки-вихователі,</w:t>
      </w:r>
      <w:r>
        <w:rPr>
          <w:rFonts w:ascii="Times New Roman" w:hAnsi="Times New Roman" w:cs="Times New Roman"/>
          <w:sz w:val="28"/>
          <w:szCs w:val="28"/>
        </w:rPr>
        <w:t xml:space="preserve"> </w:t>
      </w:r>
      <w:r w:rsidRPr="007D3186">
        <w:rPr>
          <w:rFonts w:ascii="Times New Roman" w:hAnsi="Times New Roman" w:cs="Times New Roman"/>
          <w:sz w:val="28"/>
          <w:szCs w:val="28"/>
        </w:rPr>
        <w:t>патронатні вихователі;</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готує статистичні та інформаційно-аналітичні матеріали стосовно</w:t>
      </w:r>
      <w:r>
        <w:rPr>
          <w:rFonts w:ascii="Times New Roman" w:hAnsi="Times New Roman" w:cs="Times New Roman"/>
          <w:sz w:val="28"/>
          <w:szCs w:val="28"/>
        </w:rPr>
        <w:t xml:space="preserve"> </w:t>
      </w:r>
      <w:r w:rsidRPr="007D3186">
        <w:rPr>
          <w:rFonts w:ascii="Times New Roman" w:hAnsi="Times New Roman" w:cs="Times New Roman"/>
          <w:sz w:val="28"/>
          <w:szCs w:val="28"/>
        </w:rPr>
        <w:t>наданих соціальних послуг і проведеної соціальної роботи, які подає</w:t>
      </w:r>
      <w:r>
        <w:rPr>
          <w:rFonts w:ascii="Times New Roman" w:hAnsi="Times New Roman" w:cs="Times New Roman"/>
          <w:sz w:val="28"/>
          <w:szCs w:val="28"/>
        </w:rPr>
        <w:t xml:space="preserve"> Управлінню соціальної політики Бучанської міської ради або Бучанській міській раді</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66F4">
        <w:rPr>
          <w:rFonts w:ascii="Times New Roman" w:hAnsi="Times New Roman" w:cs="Times New Roman"/>
          <w:sz w:val="28"/>
          <w:szCs w:val="28"/>
        </w:rPr>
        <w:t xml:space="preserve">бере участь у визначенні потреб населення </w:t>
      </w:r>
      <w:r>
        <w:rPr>
          <w:rFonts w:ascii="Times New Roman" w:hAnsi="Times New Roman" w:cs="Times New Roman"/>
          <w:sz w:val="28"/>
          <w:szCs w:val="28"/>
        </w:rPr>
        <w:t xml:space="preserve">Бучанської міської </w:t>
      </w:r>
      <w:r w:rsidRPr="006966F4">
        <w:rPr>
          <w:rFonts w:ascii="Times New Roman" w:hAnsi="Times New Roman" w:cs="Times New Roman"/>
          <w:sz w:val="28"/>
          <w:szCs w:val="28"/>
        </w:rPr>
        <w:t>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громади у соціальних послугах;</w:t>
      </w:r>
    </w:p>
    <w:p w:rsidR="00B91520" w:rsidRPr="00B91520" w:rsidRDefault="00EC61A8" w:rsidP="00B91520">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захист персональних даних отримувачів соціальних послуг</w:t>
      </w:r>
      <w:r>
        <w:rPr>
          <w:rFonts w:ascii="Times New Roman" w:hAnsi="Times New Roman" w:cs="Times New Roman"/>
          <w:sz w:val="28"/>
          <w:szCs w:val="28"/>
        </w:rPr>
        <w:t xml:space="preserve"> відповідно до Закону України «</w:t>
      </w:r>
      <w:r w:rsidRPr="007D3186">
        <w:rPr>
          <w:rFonts w:ascii="Times New Roman" w:hAnsi="Times New Roman" w:cs="Times New Roman"/>
          <w:sz w:val="28"/>
          <w:szCs w:val="28"/>
        </w:rPr>
        <w:t>Про захист персональних даних</w:t>
      </w:r>
      <w:r>
        <w:rPr>
          <w:rFonts w:ascii="Times New Roman" w:hAnsi="Times New Roman" w:cs="Times New Roman"/>
          <w:sz w:val="28"/>
          <w:szCs w:val="28"/>
        </w:rPr>
        <w:t>»</w:t>
      </w:r>
      <w:r w:rsidR="00B91520">
        <w:rPr>
          <w:rFonts w:ascii="Times New Roman" w:hAnsi="Times New Roman" w:cs="Times New Roman"/>
          <w:sz w:val="28"/>
          <w:szCs w:val="28"/>
        </w:rPr>
        <w:t>.</w:t>
      </w:r>
    </w:p>
    <w:p w:rsidR="00EC61A8" w:rsidRDefault="00EC61A8" w:rsidP="00FC551C">
      <w:pPr>
        <w:pStyle w:val="a3"/>
        <w:spacing w:after="0" w:line="240" w:lineRule="auto"/>
        <w:ind w:left="492" w:firstLine="709"/>
        <w:rPr>
          <w:rFonts w:ascii="Times New Roman" w:hAnsi="Times New Roman" w:cs="Times New Roman"/>
          <w:b/>
          <w:bCs/>
          <w:sz w:val="32"/>
          <w:szCs w:val="32"/>
        </w:rPr>
      </w:pPr>
      <w:r>
        <w:rPr>
          <w:rFonts w:ascii="Times New Roman" w:hAnsi="Times New Roman" w:cs="Times New Roman"/>
          <w:b/>
          <w:bCs/>
          <w:sz w:val="32"/>
          <w:szCs w:val="32"/>
        </w:rPr>
        <w:lastRenderedPageBreak/>
        <w:t>4</w:t>
      </w:r>
      <w:r w:rsidRPr="00376CB5">
        <w:rPr>
          <w:rFonts w:ascii="Times New Roman" w:hAnsi="Times New Roman" w:cs="Times New Roman"/>
          <w:b/>
          <w:bCs/>
          <w:sz w:val="32"/>
          <w:szCs w:val="32"/>
        </w:rPr>
        <w:t>. ОРГАНІЗАЦІЯ НАДАННЯ СОЦІАЛЬНИХ ПОСЛУГ</w:t>
      </w:r>
    </w:p>
    <w:p w:rsidR="00B91520" w:rsidRDefault="00B91520" w:rsidP="00FC551C">
      <w:pPr>
        <w:pStyle w:val="a3"/>
        <w:spacing w:after="0" w:line="240" w:lineRule="auto"/>
        <w:ind w:left="492" w:firstLine="709"/>
        <w:rPr>
          <w:rFonts w:ascii="Times New Roman" w:hAnsi="Times New Roman" w:cs="Times New Roman"/>
          <w:b/>
          <w:bCs/>
          <w:sz w:val="32"/>
          <w:szCs w:val="32"/>
        </w:rPr>
      </w:pPr>
    </w:p>
    <w:p w:rsidR="00EC61A8" w:rsidRDefault="00EC61A8" w:rsidP="008975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Центр</w:t>
      </w:r>
      <w:r w:rsidRPr="00DE5875">
        <w:rPr>
          <w:rFonts w:ascii="Times New Roman" w:hAnsi="Times New Roman" w:cs="Times New Roman"/>
          <w:sz w:val="28"/>
          <w:szCs w:val="28"/>
        </w:rPr>
        <w:t xml:space="preserve"> з урахуванням потреб у соціальних послугах, визначених у відповідній територіальній громаді, надає такі соціальні послуги: </w:t>
      </w:r>
      <w:r w:rsidRPr="00120498">
        <w:rPr>
          <w:rFonts w:ascii="Times New Roman" w:hAnsi="Times New Roman" w:cs="Times New Roman"/>
          <w:sz w:val="28"/>
          <w:szCs w:val="28"/>
        </w:rPr>
        <w:t>догляд вдома; денний догляд; соціальна адаптація; соціальна інтеграція та реінтеграція; соціальна реабілітація; екстрене (кризове) втручання; консультування; соціальний супровід</w:t>
      </w:r>
      <w:r w:rsidR="001B5892">
        <w:rPr>
          <w:rFonts w:ascii="Times New Roman" w:hAnsi="Times New Roman" w:cs="Times New Roman"/>
          <w:sz w:val="28"/>
          <w:szCs w:val="28"/>
        </w:rPr>
        <w:t xml:space="preserve"> сімей, які опинилися в складних життєвих обставинах</w:t>
      </w:r>
      <w:r w:rsidRPr="00120498">
        <w:rPr>
          <w:rFonts w:ascii="Times New Roman" w:hAnsi="Times New Roman" w:cs="Times New Roman"/>
          <w:sz w:val="28"/>
          <w:szCs w:val="28"/>
        </w:rPr>
        <w:t>;</w:t>
      </w:r>
      <w:r w:rsidR="001B5892">
        <w:rPr>
          <w:rFonts w:ascii="Times New Roman" w:hAnsi="Times New Roman" w:cs="Times New Roman"/>
          <w:sz w:val="28"/>
          <w:szCs w:val="28"/>
        </w:rPr>
        <w:t xml:space="preserve"> соціальний супровід сімей, в яких виховуються діти сироти та діти позбавлені батьківського піклування;</w:t>
      </w:r>
      <w:r w:rsidR="003A6EE8">
        <w:rPr>
          <w:rFonts w:ascii="Times New Roman" w:hAnsi="Times New Roman" w:cs="Times New Roman"/>
          <w:sz w:val="28"/>
          <w:szCs w:val="28"/>
        </w:rPr>
        <w:t xml:space="preserve"> </w:t>
      </w:r>
      <w:r w:rsidRPr="00120498">
        <w:rPr>
          <w:rFonts w:ascii="Times New Roman" w:hAnsi="Times New Roman" w:cs="Times New Roman"/>
          <w:sz w:val="28"/>
          <w:szCs w:val="28"/>
        </w:rPr>
        <w:t>представництво інтересів; посередництво</w:t>
      </w:r>
      <w:r>
        <w:rPr>
          <w:rFonts w:ascii="Times New Roman" w:hAnsi="Times New Roman" w:cs="Times New Roman"/>
          <w:sz w:val="28"/>
          <w:szCs w:val="28"/>
        </w:rPr>
        <w:t>;</w:t>
      </w:r>
      <w:r w:rsidRPr="00120498">
        <w:rPr>
          <w:rFonts w:ascii="Times New Roman" w:hAnsi="Times New Roman" w:cs="Times New Roman"/>
          <w:sz w:val="28"/>
          <w:szCs w:val="28"/>
        </w:rPr>
        <w:t xml:space="preserve"> медіація; соціальна профілактика; натуральна допомога; догляд та виховання дітей в умовах, наближених до сімейних; інформування; супровід під час інклюзивного навчання</w:t>
      </w:r>
      <w:r w:rsidR="00E73D17">
        <w:rPr>
          <w:rFonts w:ascii="Times New Roman" w:hAnsi="Times New Roman" w:cs="Times New Roman"/>
          <w:sz w:val="28"/>
          <w:szCs w:val="28"/>
        </w:rPr>
        <w:t xml:space="preserve">, транспортна послуга </w:t>
      </w:r>
      <w:r w:rsidR="009B07D8">
        <w:rPr>
          <w:rFonts w:ascii="Times New Roman" w:hAnsi="Times New Roman" w:cs="Times New Roman"/>
          <w:sz w:val="28"/>
          <w:szCs w:val="28"/>
        </w:rPr>
        <w:t>«С</w:t>
      </w:r>
      <w:r w:rsidR="00E73D17">
        <w:rPr>
          <w:rFonts w:ascii="Times New Roman" w:hAnsi="Times New Roman" w:cs="Times New Roman"/>
          <w:sz w:val="28"/>
          <w:szCs w:val="28"/>
        </w:rPr>
        <w:t>оціальне таксі</w:t>
      </w:r>
      <w:r w:rsidR="009B07D8">
        <w:rPr>
          <w:rFonts w:ascii="Times New Roman" w:hAnsi="Times New Roman" w:cs="Times New Roman"/>
          <w:sz w:val="28"/>
          <w:szCs w:val="28"/>
        </w:rPr>
        <w:t>»</w:t>
      </w:r>
      <w:r w:rsidR="003A6EE8">
        <w:rPr>
          <w:rFonts w:ascii="Times New Roman" w:hAnsi="Times New Roman" w:cs="Times New Roman"/>
          <w:sz w:val="28"/>
          <w:szCs w:val="28"/>
        </w:rPr>
        <w:t>; денний догляд для дітей з інвалідністю</w:t>
      </w:r>
      <w:r w:rsidR="009B07D8">
        <w:rPr>
          <w:rFonts w:ascii="Times New Roman" w:hAnsi="Times New Roman" w:cs="Times New Roman"/>
          <w:sz w:val="28"/>
          <w:szCs w:val="28"/>
        </w:rPr>
        <w:t xml:space="preserve"> та</w:t>
      </w:r>
      <w:r w:rsidRPr="00120498">
        <w:rPr>
          <w:rFonts w:ascii="Times New Roman" w:hAnsi="Times New Roman" w:cs="Times New Roman"/>
          <w:sz w:val="28"/>
          <w:szCs w:val="28"/>
        </w:rPr>
        <w:t xml:space="preserve"> інші послуги</w:t>
      </w:r>
      <w:r w:rsidR="00E73D17">
        <w:rPr>
          <w:rFonts w:ascii="Times New Roman" w:hAnsi="Times New Roman" w:cs="Times New Roman"/>
          <w:sz w:val="28"/>
          <w:szCs w:val="28"/>
        </w:rPr>
        <w:t>.</w:t>
      </w:r>
    </w:p>
    <w:p w:rsidR="003A6EE8" w:rsidRPr="00DE5875" w:rsidRDefault="003A6EE8" w:rsidP="008975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Надається </w:t>
      </w:r>
      <w:r w:rsidR="00C32727">
        <w:rPr>
          <w:rFonts w:ascii="Times New Roman" w:hAnsi="Times New Roman" w:cs="Times New Roman"/>
          <w:sz w:val="28"/>
          <w:szCs w:val="28"/>
        </w:rPr>
        <w:t xml:space="preserve">послуга раннього втручання - </w:t>
      </w:r>
      <w:r>
        <w:rPr>
          <w:rFonts w:ascii="Times New Roman" w:hAnsi="Times New Roman" w:cs="Times New Roman"/>
          <w:sz w:val="28"/>
          <w:szCs w:val="28"/>
        </w:rPr>
        <w:t xml:space="preserve">міждисциплінарна, сімейно-центрована комплексна послуга, що спрямована на раннє виявлення у дітей віком від народження до чотирьох років </w:t>
      </w:r>
      <w:r w:rsidR="00C32727">
        <w:rPr>
          <w:rFonts w:ascii="Times New Roman" w:hAnsi="Times New Roman" w:cs="Times New Roman"/>
          <w:sz w:val="28"/>
          <w:szCs w:val="28"/>
        </w:rPr>
        <w:t>порушень розвитку, мінімізацію їх впливу на повсякденне функціонування дітей, покращення розвитку та поліпшення якості їх життя, супровід і підтримку сімей з дітьми.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DE5875">
        <w:rPr>
          <w:rFonts w:ascii="Times New Roman" w:hAnsi="Times New Roman" w:cs="Times New Roman"/>
          <w:sz w:val="28"/>
          <w:szCs w:val="28"/>
        </w:rPr>
        <w:t xml:space="preserve">Послуги надаються </w:t>
      </w:r>
      <w:r>
        <w:rPr>
          <w:rFonts w:ascii="Times New Roman" w:hAnsi="Times New Roman" w:cs="Times New Roman"/>
          <w:sz w:val="28"/>
          <w:szCs w:val="28"/>
        </w:rPr>
        <w:t>Центром</w:t>
      </w:r>
      <w:r w:rsidRPr="00DE5875">
        <w:rPr>
          <w:rFonts w:ascii="Times New Roman" w:hAnsi="Times New Roman" w:cs="Times New Roman"/>
          <w:sz w:val="28"/>
          <w:szCs w:val="28"/>
        </w:rPr>
        <w:t xml:space="preserve"> за місцем проживання/перебування особи/сім’ї (вдома), у приміщенні надавача соціальних послуг, за місцем</w:t>
      </w:r>
      <w:r>
        <w:rPr>
          <w:rFonts w:ascii="Times New Roman" w:hAnsi="Times New Roman" w:cs="Times New Roman"/>
          <w:sz w:val="28"/>
          <w:szCs w:val="28"/>
        </w:rPr>
        <w:t xml:space="preserve"> </w:t>
      </w:r>
      <w:r w:rsidRPr="00DE5875">
        <w:rPr>
          <w:rFonts w:ascii="Times New Roman" w:hAnsi="Times New Roman" w:cs="Times New Roman"/>
          <w:sz w:val="28"/>
          <w:szCs w:val="28"/>
        </w:rPr>
        <w:t>перебування особи/сім’ї поза межами приміщення надавача соціальних послуг (зокрема на вулиці).</w:t>
      </w:r>
    </w:p>
    <w:p w:rsidR="00EC61A8" w:rsidRPr="0089753A" w:rsidRDefault="00EC61A8" w:rsidP="0089753A">
      <w:pPr>
        <w:pStyle w:val="a3"/>
        <w:spacing w:after="0" w:line="240" w:lineRule="auto"/>
        <w:ind w:left="0" w:firstLine="709"/>
        <w:jc w:val="both"/>
        <w:rPr>
          <w:rFonts w:ascii="Times New Roman" w:hAnsi="Times New Roman" w:cs="Times New Roman"/>
          <w:sz w:val="28"/>
          <w:szCs w:val="28"/>
        </w:rPr>
      </w:pPr>
      <w:r w:rsidRPr="00376CB5">
        <w:rPr>
          <w:rFonts w:ascii="Times New Roman" w:hAnsi="Times New Roman" w:cs="Times New Roman"/>
          <w:sz w:val="28"/>
          <w:szCs w:val="28"/>
        </w:rPr>
        <w:t xml:space="preserve">Для </w:t>
      </w:r>
      <w:r w:rsidRPr="0089753A">
        <w:rPr>
          <w:rFonts w:ascii="Times New Roman" w:hAnsi="Times New Roman" w:cs="Times New Roman"/>
          <w:sz w:val="28"/>
          <w:szCs w:val="28"/>
        </w:rPr>
        <w:t xml:space="preserve">надання соціальних послуг у Центрі утворюються відповідні структурні підрозділи (відділи, відділення): </w:t>
      </w:r>
    </w:p>
    <w:p w:rsidR="009B07D8" w:rsidRDefault="00EC61A8" w:rsidP="0089753A">
      <w:pPr>
        <w:spacing w:after="0" w:line="240" w:lineRule="auto"/>
        <w:ind w:firstLine="709"/>
        <w:jc w:val="both"/>
        <w:rPr>
          <w:rFonts w:ascii="Times New Roman" w:hAnsi="Times New Roman" w:cs="Times New Roman"/>
          <w:sz w:val="28"/>
          <w:szCs w:val="28"/>
        </w:rPr>
      </w:pPr>
      <w:r w:rsidRPr="0089753A">
        <w:rPr>
          <w:rFonts w:ascii="Times New Roman" w:hAnsi="Times New Roman" w:cs="Times New Roman"/>
          <w:b/>
          <w:bCs/>
          <w:sz w:val="28"/>
          <w:szCs w:val="28"/>
        </w:rPr>
        <w:t>Відділ соціальної роботи з сім'ями, дітьми та молоддю</w:t>
      </w:r>
      <w:r w:rsidRPr="0089753A">
        <w:rPr>
          <w:rFonts w:ascii="Times New Roman" w:hAnsi="Times New Roman" w:cs="Times New Roman"/>
          <w:sz w:val="28"/>
          <w:szCs w:val="28"/>
        </w:rPr>
        <w:t xml:space="preserve"> здійснює проведення соціальної роботи з особами/сім’ями, </w:t>
      </w:r>
      <w:r w:rsidRPr="007815F2">
        <w:rPr>
          <w:rFonts w:ascii="Times New Roman" w:hAnsi="Times New Roman" w:cs="Times New Roman"/>
          <w:sz w:val="28"/>
          <w:szCs w:val="28"/>
        </w:rPr>
        <w:t>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звільнених від подальшого відбування таких покарань</w:t>
      </w:r>
      <w:r w:rsidR="009B07D8">
        <w:rPr>
          <w:rFonts w:ascii="Times New Roman" w:hAnsi="Times New Roman" w:cs="Times New Roman"/>
          <w:sz w:val="28"/>
          <w:szCs w:val="28"/>
        </w:rPr>
        <w:t>.</w:t>
      </w:r>
    </w:p>
    <w:p w:rsidR="00EC61A8" w:rsidRPr="0042267D" w:rsidRDefault="009B07D8" w:rsidP="0042267D">
      <w:pPr>
        <w:pStyle w:val="2"/>
        <w:shd w:val="clear" w:color="auto" w:fill="FFFFFF"/>
        <w:spacing w:before="0" w:after="0" w:line="240" w:lineRule="auto"/>
        <w:jc w:val="both"/>
        <w:rPr>
          <w:rFonts w:ascii="Times New Roman" w:eastAsia="Times New Roman" w:hAnsi="Times New Roman" w:cs="Times New Roman"/>
          <w:b w:val="0"/>
          <w:bCs w:val="0"/>
          <w:i w:val="0"/>
          <w:iCs w:val="0"/>
          <w:lang w:eastAsia="uk-UA"/>
        </w:rPr>
      </w:pPr>
      <w:r w:rsidRPr="0042267D">
        <w:rPr>
          <w:rFonts w:ascii="Times New Roman" w:hAnsi="Times New Roman" w:cs="Times New Roman"/>
          <w:b w:val="0"/>
          <w:bCs w:val="0"/>
          <w:i w:val="0"/>
          <w:iCs w:val="0"/>
        </w:rPr>
        <w:t xml:space="preserve">При </w:t>
      </w:r>
      <w:r w:rsidR="0042267D" w:rsidRPr="0042267D">
        <w:rPr>
          <w:rFonts w:ascii="Times New Roman" w:hAnsi="Times New Roman" w:cs="Times New Roman"/>
          <w:b w:val="0"/>
          <w:bCs w:val="0"/>
          <w:i w:val="0"/>
          <w:iCs w:val="0"/>
        </w:rPr>
        <w:t>в</w:t>
      </w:r>
      <w:r w:rsidRPr="0042267D">
        <w:rPr>
          <w:rFonts w:ascii="Times New Roman" w:hAnsi="Times New Roman" w:cs="Times New Roman"/>
          <w:b w:val="0"/>
          <w:bCs w:val="0"/>
          <w:i w:val="0"/>
          <w:iCs w:val="0"/>
        </w:rPr>
        <w:t>ідділі створена мобільна бригада соціально-психологічної допомоги особам,</w:t>
      </w:r>
      <w:r w:rsidR="00F53601" w:rsidRPr="0042267D">
        <w:rPr>
          <w:rFonts w:ascii="Times New Roman" w:hAnsi="Times New Roman" w:cs="Times New Roman"/>
          <w:b w:val="0"/>
          <w:bCs w:val="0"/>
          <w:i w:val="0"/>
          <w:iCs w:val="0"/>
        </w:rPr>
        <w:t xml:space="preserve"> </w:t>
      </w:r>
      <w:r w:rsidRPr="0042267D">
        <w:rPr>
          <w:rFonts w:ascii="Times New Roman" w:hAnsi="Times New Roman" w:cs="Times New Roman"/>
          <w:b w:val="0"/>
          <w:bCs w:val="0"/>
          <w:i w:val="0"/>
          <w:iCs w:val="0"/>
        </w:rPr>
        <w:t>які постраждали від домашнього насильства та/або насильства за ознакою статі, насильства зокрема сексуального, пов’язане із збройним конфліктом, що надає соціально-психологічну допомогу вищезазначеним категоріям</w:t>
      </w:r>
      <w:r w:rsidR="0042267D" w:rsidRPr="0042267D">
        <w:rPr>
          <w:rFonts w:ascii="Times New Roman" w:hAnsi="Times New Roman" w:cs="Times New Roman"/>
          <w:b w:val="0"/>
          <w:bCs w:val="0"/>
          <w:i w:val="0"/>
          <w:iCs w:val="0"/>
        </w:rPr>
        <w:t xml:space="preserve"> (згідно Постанови КМУ від 22.08.2018р. № 654 «Про</w:t>
      </w:r>
      <w:r w:rsidR="0042267D" w:rsidRPr="0042267D">
        <w:rPr>
          <w:rFonts w:ascii="Times New Roman" w:eastAsia="Times New Roman" w:hAnsi="Times New Roman" w:cs="Times New Roman"/>
          <w:b w:val="0"/>
          <w:bCs w:val="0"/>
          <w:i w:val="0"/>
          <w:iCs w:val="0"/>
          <w:color w:val="293A55"/>
          <w:lang w:eastAsia="uk-UA"/>
        </w:rPr>
        <w:t xml:space="preserve"> </w:t>
      </w:r>
      <w:r w:rsidR="0042267D" w:rsidRPr="0042267D">
        <w:rPr>
          <w:rFonts w:ascii="Times New Roman" w:eastAsia="Times New Roman" w:hAnsi="Times New Roman" w:cs="Times New Roman"/>
          <w:b w:val="0"/>
          <w:bCs w:val="0"/>
          <w:i w:val="0"/>
          <w:iCs w:val="0"/>
          <w:lang w:eastAsia="uk-UA"/>
        </w:rPr>
        <w:t>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w:t>
      </w:r>
      <w:r w:rsidRPr="0042267D">
        <w:rPr>
          <w:rFonts w:ascii="Times New Roman" w:hAnsi="Times New Roman" w:cs="Times New Roman"/>
        </w:rPr>
        <w:t>.</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376CB5">
        <w:rPr>
          <w:rFonts w:ascii="Times New Roman" w:hAnsi="Times New Roman" w:cs="Times New Roman"/>
          <w:b/>
          <w:bCs/>
          <w:sz w:val="28"/>
          <w:szCs w:val="28"/>
        </w:rPr>
        <w:t xml:space="preserve">Відділ </w:t>
      </w:r>
      <w:r>
        <w:rPr>
          <w:rFonts w:ascii="Times New Roman" w:hAnsi="Times New Roman" w:cs="Times New Roman"/>
          <w:b/>
          <w:bCs/>
          <w:sz w:val="28"/>
          <w:szCs w:val="28"/>
        </w:rPr>
        <w:t xml:space="preserve">надання соціальних послуг </w:t>
      </w:r>
      <w:r>
        <w:rPr>
          <w:rFonts w:ascii="Times New Roman" w:hAnsi="Times New Roman" w:cs="Times New Roman"/>
          <w:color w:val="333333"/>
          <w:sz w:val="28"/>
          <w:szCs w:val="28"/>
          <w:bdr w:val="none" w:sz="0" w:space="0" w:color="auto" w:frame="1"/>
          <w:shd w:val="clear" w:color="auto" w:fill="FFFFFF"/>
          <w:lang w:eastAsia="ru-RU"/>
        </w:rPr>
        <w:t>надає соціальні послуги громадянам, які перебувають у складних життєвих обставинах і потребують сторонньої допомоги, за місцем проживання.</w:t>
      </w:r>
      <w:r>
        <w:rPr>
          <w:rFonts w:ascii="Times New Roman" w:hAnsi="Times New Roman" w:cs="Times New Roman"/>
          <w:sz w:val="28"/>
          <w:szCs w:val="28"/>
        </w:rPr>
        <w:t xml:space="preserve"> </w:t>
      </w:r>
      <w:r w:rsidRPr="00A20F91">
        <w:rPr>
          <w:rFonts w:ascii="Times New Roman" w:hAnsi="Times New Roman" w:cs="Times New Roman"/>
          <w:sz w:val="28"/>
          <w:szCs w:val="28"/>
        </w:rPr>
        <w:t>Відділ включає два відділення: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соціальної допомоги вдома</w:t>
      </w:r>
      <w:r w:rsidRPr="00A20F91">
        <w:rPr>
          <w:rFonts w:ascii="Times New Roman" w:hAnsi="Times New Roman" w:cs="Times New Roman"/>
          <w:sz w:val="28"/>
          <w:szCs w:val="28"/>
        </w:rPr>
        <w:t xml:space="preserve"> (надання соціальних послуг догляду вдома особам/сім’ям, які перебувають у складних життєвих обставинах, за місцем їх проживання/перебування).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lastRenderedPageBreak/>
        <w:t>Відділення денного перебування</w:t>
      </w:r>
      <w:r w:rsidRPr="00A20F91">
        <w:rPr>
          <w:rFonts w:ascii="Times New Roman" w:hAnsi="Times New Roman" w:cs="Times New Roman"/>
          <w:sz w:val="28"/>
          <w:szCs w:val="28"/>
        </w:rPr>
        <w:t xml:space="preserve"> (надання протягом дня особам з інвалідністю, громадянам похилого віку, у яких немає медичних протипоказань для перебування в колективі, соціальних послуг соціальної адаптації).</w:t>
      </w:r>
    </w:p>
    <w:p w:rsidR="00EC61A8" w:rsidRPr="00A20F91" w:rsidRDefault="00EC61A8" w:rsidP="0089753A">
      <w:pPr>
        <w:spacing w:after="0" w:line="240" w:lineRule="auto"/>
        <w:ind w:firstLine="709"/>
        <w:jc w:val="both"/>
      </w:pPr>
      <w:r w:rsidRPr="00A20F91">
        <w:rPr>
          <w:rFonts w:ascii="Times New Roman" w:hAnsi="Times New Roman" w:cs="Times New Roman"/>
          <w:b/>
          <w:bCs/>
          <w:sz w:val="28"/>
          <w:szCs w:val="28"/>
        </w:rPr>
        <w:t xml:space="preserve">Відділення натуральної </w:t>
      </w:r>
      <w:r w:rsidR="002A4EEC">
        <w:rPr>
          <w:rFonts w:ascii="Times New Roman" w:hAnsi="Times New Roman" w:cs="Times New Roman"/>
          <w:b/>
          <w:bCs/>
          <w:sz w:val="28"/>
          <w:szCs w:val="28"/>
        </w:rPr>
        <w:t xml:space="preserve">та </w:t>
      </w:r>
      <w:r w:rsidRPr="00A20F91">
        <w:rPr>
          <w:rFonts w:ascii="Times New Roman" w:hAnsi="Times New Roman" w:cs="Times New Roman"/>
          <w:b/>
          <w:bCs/>
          <w:sz w:val="28"/>
          <w:szCs w:val="28"/>
        </w:rPr>
        <w:t>матеріальної допомоги</w:t>
      </w:r>
      <w:r w:rsidRPr="00A20F91">
        <w:rPr>
          <w:rFonts w:ascii="Times New Roman" w:hAnsi="Times New Roman" w:cs="Times New Roman"/>
          <w:sz w:val="28"/>
          <w:szCs w:val="28"/>
        </w:rPr>
        <w:t xml:space="preserve"> надання натуральної допомоги малозабезпеченим верствам населення з метою задоволення матеріальних інтересів і потреб осіб, які перебувають у складних життєвих обставинах, що реалізуються у формі допомоги: продуктів харчування, овочевої продукції, предметами побутової гігієни, гарячого харчування тощо.</w:t>
      </w:r>
      <w:r w:rsidR="00C36CAD">
        <w:rPr>
          <w:rFonts w:ascii="Times New Roman" w:hAnsi="Times New Roman" w:cs="Times New Roman"/>
          <w:sz w:val="28"/>
          <w:szCs w:val="28"/>
        </w:rPr>
        <w:t xml:space="preserve"> Надання натуральної допомоги (перукарські послуги, прання білизни та одягу, дрібні ремонтні роботи, обробіток присадибної ділянки, косіння трави біля будинку/паркану, рубання/розпилювання дров, ремонт одягу косметичне, </w:t>
      </w:r>
      <w:r w:rsidR="00CD3AB5">
        <w:rPr>
          <w:rFonts w:ascii="Times New Roman" w:hAnsi="Times New Roman" w:cs="Times New Roman"/>
          <w:sz w:val="28"/>
          <w:szCs w:val="28"/>
        </w:rPr>
        <w:t xml:space="preserve">вологе, генеральне прибирання, надання допомоги: овочевої продукції, предметами побутової гігієни, гарячого харчування тощо).  </w:t>
      </w:r>
      <w:r w:rsidR="00C36CAD">
        <w:rPr>
          <w:rFonts w:ascii="Times New Roman" w:hAnsi="Times New Roman" w:cs="Times New Roman"/>
          <w:sz w:val="28"/>
          <w:szCs w:val="28"/>
        </w:rPr>
        <w:t xml:space="preserve"> </w:t>
      </w:r>
    </w:p>
    <w:p w:rsidR="00EC61A8" w:rsidRPr="00F75DDE" w:rsidRDefault="00EC61A8" w:rsidP="0089753A">
      <w:pPr>
        <w:spacing w:after="0" w:line="240" w:lineRule="auto"/>
        <w:ind w:firstLine="709"/>
        <w:jc w:val="both"/>
        <w:rPr>
          <w:rStyle w:val="a4"/>
          <w:rFonts w:ascii="Times New Roman" w:hAnsi="Times New Roman" w:cs="Times New Roman"/>
          <w:i w:val="0"/>
          <w:iCs w:val="0"/>
          <w:color w:val="FF0000"/>
          <w:sz w:val="28"/>
          <w:szCs w:val="28"/>
          <w:shd w:val="clear" w:color="auto" w:fill="FFFFFF"/>
        </w:rPr>
      </w:pPr>
      <w:r w:rsidRPr="00A20F91">
        <w:rPr>
          <w:rFonts w:ascii="Times New Roman" w:hAnsi="Times New Roman" w:cs="Times New Roman"/>
          <w:b/>
          <w:bCs/>
          <w:sz w:val="28"/>
          <w:szCs w:val="28"/>
        </w:rPr>
        <w:t>Відділ реабілітації дітей з інвалідністю</w:t>
      </w:r>
      <w:r w:rsidRPr="00A20F91">
        <w:rPr>
          <w:rFonts w:ascii="Times New Roman" w:hAnsi="Times New Roman" w:cs="Times New Roman"/>
          <w:sz w:val="28"/>
          <w:szCs w:val="28"/>
        </w:rPr>
        <w:t xml:space="preserve"> – забезпечує послуги</w:t>
      </w:r>
      <w:r w:rsidRPr="005E75AD">
        <w:rPr>
          <w:rFonts w:ascii="Times New Roman" w:hAnsi="Times New Roman" w:cs="Times New Roman"/>
          <w:sz w:val="28"/>
          <w:szCs w:val="28"/>
        </w:rPr>
        <w:t xml:space="preserve"> з комплексної реабілітації для дітей з інвалідністю</w:t>
      </w:r>
      <w:r>
        <w:rPr>
          <w:rFonts w:ascii="Times New Roman" w:hAnsi="Times New Roman" w:cs="Times New Roman"/>
          <w:sz w:val="28"/>
          <w:szCs w:val="28"/>
        </w:rPr>
        <w:t>.</w:t>
      </w:r>
    </w:p>
    <w:p w:rsidR="00EC61A8" w:rsidRPr="0012049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6413A">
        <w:rPr>
          <w:b/>
          <w:bCs/>
          <w:sz w:val="28"/>
          <w:szCs w:val="28"/>
          <w:lang w:val="uk-UA" w:eastAsia="en-US"/>
        </w:rPr>
        <w:t>Відділ психосоціальної підтримки</w:t>
      </w:r>
      <w:r>
        <w:rPr>
          <w:sz w:val="28"/>
          <w:szCs w:val="28"/>
          <w:lang w:val="uk-UA" w:eastAsia="en-US"/>
        </w:rPr>
        <w:t xml:space="preserve"> – </w:t>
      </w:r>
      <w:r w:rsidRPr="00120498">
        <w:rPr>
          <w:sz w:val="28"/>
          <w:szCs w:val="28"/>
          <w:lang w:val="uk-UA" w:eastAsia="en-US"/>
        </w:rPr>
        <w:t xml:space="preserve">надання індивідуальної та групової форми психологічної допомоги - </w:t>
      </w:r>
      <w:r w:rsidRPr="004151E5">
        <w:rPr>
          <w:rFonts w:cs="Calibri"/>
          <w:sz w:val="28"/>
          <w:szCs w:val="28"/>
          <w:lang w:eastAsia="en-US"/>
        </w:rPr>
        <w:t> </w:t>
      </w:r>
      <w:r w:rsidRPr="00120498">
        <w:rPr>
          <w:sz w:val="28"/>
          <w:szCs w:val="28"/>
          <w:lang w:val="uk-UA" w:eastAsia="en-US"/>
        </w:rPr>
        <w:t xml:space="preserve">консультативної, </w:t>
      </w:r>
      <w:proofErr w:type="spellStart"/>
      <w:r w:rsidRPr="00120498">
        <w:rPr>
          <w:sz w:val="28"/>
          <w:szCs w:val="28"/>
          <w:lang w:val="uk-UA" w:eastAsia="en-US"/>
        </w:rPr>
        <w:t>психод</w:t>
      </w:r>
      <w:r w:rsidR="009B07D8">
        <w:rPr>
          <w:sz w:val="28"/>
          <w:szCs w:val="28"/>
          <w:lang w:val="uk-UA" w:eastAsia="en-US"/>
        </w:rPr>
        <w:t>и</w:t>
      </w:r>
      <w:r w:rsidRPr="00120498">
        <w:rPr>
          <w:sz w:val="28"/>
          <w:szCs w:val="28"/>
          <w:lang w:val="uk-UA" w:eastAsia="en-US"/>
        </w:rPr>
        <w:t>агностичної</w:t>
      </w:r>
      <w:proofErr w:type="spellEnd"/>
      <w:r w:rsidRPr="00120498">
        <w:rPr>
          <w:sz w:val="28"/>
          <w:szCs w:val="28"/>
          <w:lang w:val="uk-UA" w:eastAsia="en-US"/>
        </w:rPr>
        <w:t xml:space="preserve">, </w:t>
      </w:r>
      <w:proofErr w:type="spellStart"/>
      <w:r w:rsidRPr="00120498">
        <w:rPr>
          <w:sz w:val="28"/>
          <w:szCs w:val="28"/>
          <w:lang w:val="uk-UA" w:eastAsia="en-US"/>
        </w:rPr>
        <w:t>корекційної</w:t>
      </w:r>
      <w:proofErr w:type="spellEnd"/>
      <w:r w:rsidRPr="00120498">
        <w:rPr>
          <w:sz w:val="28"/>
          <w:szCs w:val="28"/>
          <w:lang w:val="uk-UA" w:eastAsia="en-US"/>
        </w:rPr>
        <w:t>, психотерапевтичної, психопрофілактичної</w:t>
      </w:r>
      <w:r>
        <w:rPr>
          <w:sz w:val="28"/>
          <w:szCs w:val="28"/>
          <w:lang w:val="uk-UA" w:eastAsia="en-US"/>
        </w:rPr>
        <w:t xml:space="preserve"> отримувачам соціальних послуг</w:t>
      </w:r>
      <w:r w:rsidRPr="00120498">
        <w:rPr>
          <w:sz w:val="28"/>
          <w:szCs w:val="28"/>
          <w:lang w:val="uk-UA" w:eastAsia="en-US"/>
        </w:rPr>
        <w:t xml:space="preserve"> та членам їх сімей</w:t>
      </w:r>
      <w:r>
        <w:rPr>
          <w:sz w:val="28"/>
          <w:szCs w:val="28"/>
          <w:lang w:val="uk-UA" w:eastAsia="en-US"/>
        </w:rPr>
        <w:t>.</w:t>
      </w:r>
      <w:r w:rsidRPr="004151E5">
        <w:rPr>
          <w:rFonts w:cs="Calibri"/>
          <w:sz w:val="28"/>
          <w:szCs w:val="28"/>
          <w:lang w:eastAsia="en-US"/>
        </w:rPr>
        <w:t> </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F1589D">
        <w:rPr>
          <w:rFonts w:ascii="Times New Roman" w:hAnsi="Times New Roman" w:cs="Times New Roman"/>
          <w:sz w:val="28"/>
          <w:szCs w:val="28"/>
        </w:rPr>
        <w:t>У</w:t>
      </w:r>
      <w:r w:rsidRPr="005E75AD">
        <w:rPr>
          <w:rFonts w:ascii="Times New Roman" w:hAnsi="Times New Roman" w:cs="Times New Roman"/>
          <w:sz w:val="28"/>
          <w:szCs w:val="28"/>
        </w:rPr>
        <w:t xml:space="preserve"> </w:t>
      </w:r>
      <w:r>
        <w:rPr>
          <w:rFonts w:ascii="Times New Roman" w:hAnsi="Times New Roman" w:cs="Times New Roman"/>
          <w:sz w:val="28"/>
          <w:szCs w:val="28"/>
        </w:rPr>
        <w:t>Центрі</w:t>
      </w:r>
      <w:r w:rsidRPr="00F1589D">
        <w:rPr>
          <w:rFonts w:ascii="Times New Roman" w:hAnsi="Times New Roman" w:cs="Times New Roman"/>
          <w:sz w:val="28"/>
          <w:szCs w:val="28"/>
        </w:rPr>
        <w:t xml:space="preserve"> можуть утворюватис</w:t>
      </w:r>
      <w:r w:rsidR="00CD3AB5">
        <w:rPr>
          <w:rFonts w:ascii="Times New Roman" w:hAnsi="Times New Roman" w:cs="Times New Roman"/>
          <w:sz w:val="28"/>
          <w:szCs w:val="28"/>
        </w:rPr>
        <w:t>я</w:t>
      </w:r>
      <w:r w:rsidRPr="00F1589D">
        <w:rPr>
          <w:rFonts w:ascii="Times New Roman" w:hAnsi="Times New Roman" w:cs="Times New Roman"/>
          <w:sz w:val="28"/>
          <w:szCs w:val="28"/>
        </w:rPr>
        <w:t xml:space="preserve"> інші структурні підрозділи, діяльність яких спрямовується на надання послуг особам/сім’ям з урахуванням потреб у соціальних послугах, визначених у </w:t>
      </w:r>
      <w:r>
        <w:rPr>
          <w:rFonts w:ascii="Times New Roman" w:hAnsi="Times New Roman" w:cs="Times New Roman"/>
          <w:sz w:val="28"/>
          <w:szCs w:val="28"/>
        </w:rPr>
        <w:t xml:space="preserve">Бучанській міській </w:t>
      </w:r>
      <w:r w:rsidRPr="00F1589D">
        <w:rPr>
          <w:rFonts w:ascii="Times New Roman" w:hAnsi="Times New Roman" w:cs="Times New Roman"/>
          <w:sz w:val="28"/>
          <w:szCs w:val="28"/>
        </w:rPr>
        <w:t>територіальній громаді.</w:t>
      </w:r>
    </w:p>
    <w:p w:rsidR="00CD3AB5" w:rsidRDefault="00EC61A8" w:rsidP="0042267D">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Зазначені структурні підрозділи створюються за рішенням засновника</w:t>
      </w:r>
      <w:r>
        <w:rPr>
          <w:rFonts w:ascii="Times New Roman" w:hAnsi="Times New Roman" w:cs="Times New Roman"/>
          <w:sz w:val="28"/>
          <w:szCs w:val="28"/>
        </w:rPr>
        <w:t xml:space="preserve"> </w:t>
      </w:r>
      <w:r w:rsidRPr="00AD1F7B">
        <w:rPr>
          <w:rFonts w:ascii="Times New Roman" w:hAnsi="Times New Roman" w:cs="Times New Roman"/>
          <w:sz w:val="28"/>
          <w:szCs w:val="28"/>
        </w:rPr>
        <w:t>Центр</w:t>
      </w:r>
      <w:r w:rsidR="0042267D">
        <w:rPr>
          <w:rFonts w:ascii="Times New Roman" w:hAnsi="Times New Roman" w:cs="Times New Roman"/>
          <w:sz w:val="28"/>
          <w:szCs w:val="28"/>
        </w:rPr>
        <w:t xml:space="preserve">у. </w:t>
      </w:r>
      <w:r w:rsidRPr="00AD1F7B">
        <w:rPr>
          <w:rFonts w:ascii="Times New Roman" w:hAnsi="Times New Roman" w:cs="Times New Roman"/>
          <w:sz w:val="28"/>
          <w:szCs w:val="28"/>
        </w:rPr>
        <w:t>Структурний підрозділ очолює керівник, якого призначає на посаду</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 Центру.</w:t>
      </w:r>
      <w:r w:rsidR="0042267D">
        <w:rPr>
          <w:rFonts w:ascii="Times New Roman" w:hAnsi="Times New Roman" w:cs="Times New Roman"/>
          <w:sz w:val="28"/>
          <w:szCs w:val="28"/>
        </w:rPr>
        <w:t xml:space="preserve"> </w:t>
      </w:r>
      <w:r w:rsidRPr="00AD1F7B">
        <w:rPr>
          <w:rFonts w:ascii="Times New Roman" w:hAnsi="Times New Roman" w:cs="Times New Roman"/>
          <w:sz w:val="28"/>
          <w:szCs w:val="28"/>
        </w:rPr>
        <w:t>Положення про структурні підрозділи Центру затверджуються</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директором Центру.</w:t>
      </w:r>
    </w:p>
    <w:p w:rsidR="00B91520" w:rsidRDefault="00B91520" w:rsidP="0042267D">
      <w:pPr>
        <w:pStyle w:val="a3"/>
        <w:spacing w:after="0" w:line="240" w:lineRule="auto"/>
        <w:ind w:left="0" w:firstLine="709"/>
        <w:jc w:val="both"/>
        <w:rPr>
          <w:rFonts w:ascii="Times New Roman" w:hAnsi="Times New Roman" w:cs="Times New Roman"/>
          <w:sz w:val="28"/>
          <w:szCs w:val="28"/>
        </w:rPr>
      </w:pPr>
    </w:p>
    <w:p w:rsidR="00EC61A8" w:rsidRPr="00095DEA" w:rsidRDefault="00EC61A8" w:rsidP="00CD3AB5">
      <w:pPr>
        <w:pStyle w:val="a3"/>
        <w:spacing w:after="0" w:line="240" w:lineRule="auto"/>
        <w:ind w:left="492" w:firstLine="709"/>
        <w:jc w:val="center"/>
        <w:rPr>
          <w:rFonts w:ascii="Times New Roman" w:hAnsi="Times New Roman" w:cs="Times New Roman"/>
          <w:b/>
          <w:bCs/>
          <w:sz w:val="32"/>
          <w:szCs w:val="32"/>
        </w:rPr>
      </w:pPr>
      <w:r w:rsidRPr="00095DEA">
        <w:rPr>
          <w:rFonts w:ascii="Times New Roman" w:hAnsi="Times New Roman" w:cs="Times New Roman"/>
          <w:b/>
          <w:bCs/>
          <w:sz w:val="32"/>
          <w:szCs w:val="32"/>
        </w:rPr>
        <w:t xml:space="preserve">5. ПРАВА </w:t>
      </w:r>
      <w:r>
        <w:rPr>
          <w:rFonts w:ascii="Times New Roman" w:hAnsi="Times New Roman" w:cs="Times New Roman"/>
          <w:b/>
          <w:bCs/>
          <w:sz w:val="32"/>
          <w:szCs w:val="32"/>
        </w:rPr>
        <w:t>ТА ОБОВ'ЯЗКИ</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5.1</w:t>
      </w:r>
      <w:r w:rsidRPr="00AD1F7B">
        <w:rPr>
          <w:rFonts w:ascii="Times New Roman" w:hAnsi="Times New Roman" w:cs="Times New Roman"/>
          <w:sz w:val="28"/>
          <w:szCs w:val="28"/>
        </w:rPr>
        <w:t>. Центр має право:</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амостійно планувати, організовувати і здійснювати свою статутну діяльність, визначати основні напрями свого розвитку відповідно до своїх завдань і мети, у тому числі спрямовувати отримані від </w:t>
      </w:r>
      <w:r>
        <w:rPr>
          <w:rFonts w:ascii="Times New Roman" w:hAnsi="Times New Roman" w:cs="Times New Roman"/>
          <w:sz w:val="28"/>
          <w:szCs w:val="28"/>
        </w:rPr>
        <w:t>надання соціальних послуг</w:t>
      </w:r>
      <w:r w:rsidRPr="00712203">
        <w:rPr>
          <w:rFonts w:ascii="Times New Roman" w:hAnsi="Times New Roman" w:cs="Times New Roman"/>
          <w:sz w:val="28"/>
          <w:szCs w:val="28"/>
        </w:rPr>
        <w:t xml:space="preserve"> кошти на утримання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та його матеріально-технічне забезпечення</w:t>
      </w:r>
      <w:r w:rsidRPr="00AD1F7B">
        <w:rPr>
          <w:rFonts w:ascii="Times New Roman" w:hAnsi="Times New Roman" w:cs="Times New Roman"/>
          <w:sz w:val="28"/>
          <w:szCs w:val="28"/>
        </w:rPr>
        <w:t>;</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подавати до органів державної влади та органів місцевого</w:t>
      </w:r>
      <w:r>
        <w:rPr>
          <w:rFonts w:ascii="Times New Roman" w:hAnsi="Times New Roman" w:cs="Times New Roman"/>
          <w:sz w:val="28"/>
          <w:szCs w:val="28"/>
        </w:rPr>
        <w:t xml:space="preserve"> </w:t>
      </w:r>
      <w:r w:rsidRPr="00AD1F7B">
        <w:rPr>
          <w:rFonts w:ascii="Times New Roman" w:hAnsi="Times New Roman" w:cs="Times New Roman"/>
          <w:sz w:val="28"/>
          <w:szCs w:val="28"/>
        </w:rPr>
        <w:t>самоврядування запити на інформацію, необхідну для організації надання</w:t>
      </w:r>
      <w:r>
        <w:rPr>
          <w:rFonts w:ascii="Times New Roman" w:hAnsi="Times New Roman" w:cs="Times New Roman"/>
          <w:sz w:val="28"/>
          <w:szCs w:val="28"/>
        </w:rPr>
        <w:t xml:space="preserve"> </w:t>
      </w:r>
      <w:r w:rsidRPr="00AD1F7B">
        <w:rPr>
          <w:rFonts w:ascii="Times New Roman" w:hAnsi="Times New Roman" w:cs="Times New Roman"/>
          <w:sz w:val="28"/>
          <w:szCs w:val="28"/>
        </w:rPr>
        <w:t>соціальних послуг;</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утворювати робочі групи, </w:t>
      </w:r>
      <w:proofErr w:type="spellStart"/>
      <w:r w:rsidRPr="00AD1F7B">
        <w:rPr>
          <w:rFonts w:ascii="Times New Roman" w:hAnsi="Times New Roman" w:cs="Times New Roman"/>
          <w:sz w:val="28"/>
          <w:szCs w:val="28"/>
        </w:rPr>
        <w:t>мультидисциплінарні</w:t>
      </w:r>
      <w:proofErr w:type="spellEnd"/>
      <w:r w:rsidRPr="00AD1F7B">
        <w:rPr>
          <w:rFonts w:ascii="Times New Roman" w:hAnsi="Times New Roman" w:cs="Times New Roman"/>
          <w:sz w:val="28"/>
          <w:szCs w:val="28"/>
        </w:rPr>
        <w:t xml:space="preserve"> команди із залученням</w:t>
      </w:r>
      <w:r>
        <w:rPr>
          <w:rFonts w:ascii="Times New Roman" w:hAnsi="Times New Roman" w:cs="Times New Roman"/>
          <w:sz w:val="28"/>
          <w:szCs w:val="28"/>
        </w:rPr>
        <w:t xml:space="preserve"> </w:t>
      </w:r>
      <w:r w:rsidRPr="00AD1F7B">
        <w:rPr>
          <w:rFonts w:ascii="Times New Roman" w:hAnsi="Times New Roman" w:cs="Times New Roman"/>
          <w:sz w:val="28"/>
          <w:szCs w:val="28"/>
        </w:rPr>
        <w:t>представників установ, закладів, організацій тощо, які в межах компетенції</w:t>
      </w:r>
      <w:r>
        <w:rPr>
          <w:rFonts w:ascii="Times New Roman" w:hAnsi="Times New Roman" w:cs="Times New Roman"/>
          <w:sz w:val="28"/>
          <w:szCs w:val="28"/>
        </w:rPr>
        <w:t xml:space="preserve"> </w:t>
      </w:r>
      <w:r w:rsidRPr="00AD1F7B">
        <w:rPr>
          <w:rFonts w:ascii="Times New Roman" w:hAnsi="Times New Roman" w:cs="Times New Roman"/>
          <w:sz w:val="28"/>
          <w:szCs w:val="28"/>
        </w:rPr>
        <w:t>надають допомогу особам / сім’ям, які перебувають у складних життєвих</w:t>
      </w:r>
      <w:r>
        <w:rPr>
          <w:rFonts w:ascii="Times New Roman" w:hAnsi="Times New Roman" w:cs="Times New Roman"/>
          <w:sz w:val="28"/>
          <w:szCs w:val="28"/>
        </w:rPr>
        <w:t xml:space="preserve"> </w:t>
      </w:r>
      <w:r w:rsidRPr="00AD1F7B">
        <w:rPr>
          <w:rFonts w:ascii="Times New Roman" w:hAnsi="Times New Roman" w:cs="Times New Roman"/>
          <w:sz w:val="28"/>
          <w:szCs w:val="28"/>
        </w:rPr>
        <w:t>обставинах;</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на договірній основі підприємства, установи, організації,</w:t>
      </w:r>
      <w:r>
        <w:rPr>
          <w:rFonts w:ascii="Times New Roman" w:hAnsi="Times New Roman" w:cs="Times New Roman"/>
          <w:sz w:val="28"/>
          <w:szCs w:val="28"/>
        </w:rPr>
        <w:t xml:space="preserve"> </w:t>
      </w:r>
      <w:r w:rsidRPr="00AD1F7B">
        <w:rPr>
          <w:rFonts w:ascii="Times New Roman" w:hAnsi="Times New Roman" w:cs="Times New Roman"/>
          <w:sz w:val="28"/>
          <w:szCs w:val="28"/>
        </w:rPr>
        <w:t>фізичних осіб, волонтерів до надання соціальних послуг у підрозділах</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грошові кошти та інші ресурси (людські, матеріальні,</w:t>
      </w:r>
      <w:r>
        <w:rPr>
          <w:rFonts w:ascii="Times New Roman" w:hAnsi="Times New Roman" w:cs="Times New Roman"/>
          <w:sz w:val="28"/>
          <w:szCs w:val="28"/>
        </w:rPr>
        <w:t xml:space="preserve"> </w:t>
      </w:r>
      <w:r w:rsidRPr="00AD1F7B">
        <w:rPr>
          <w:rFonts w:ascii="Times New Roman" w:hAnsi="Times New Roman" w:cs="Times New Roman"/>
          <w:sz w:val="28"/>
          <w:szCs w:val="28"/>
        </w:rPr>
        <w:t>інформаційні тощо), необхідні для надання соціальних послуг;</w:t>
      </w:r>
    </w:p>
    <w:p w:rsidR="00EC61A8" w:rsidRPr="00570EDC" w:rsidRDefault="00EC61A8" w:rsidP="00570ED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712203">
        <w:rPr>
          <w:rFonts w:ascii="Times New Roman" w:hAnsi="Times New Roman" w:cs="Times New Roman"/>
          <w:sz w:val="28"/>
          <w:szCs w:val="28"/>
        </w:rPr>
        <w:t xml:space="preserve">кладати господарські угоди з підприємствами, установами, організаціями незалежно від форм власності та підпорядкування, а також </w:t>
      </w:r>
      <w:r w:rsidRPr="00712203">
        <w:rPr>
          <w:rFonts w:ascii="Times New Roman" w:hAnsi="Times New Roman" w:cs="Times New Roman"/>
          <w:sz w:val="28"/>
          <w:szCs w:val="28"/>
        </w:rPr>
        <w:lastRenderedPageBreak/>
        <w:t>фізичними особами відповідно до законодавства. Співпрацювати з іноземними організаціями відповідно до законодавства</w:t>
      </w:r>
      <w:r>
        <w:rPr>
          <w:rFonts w:ascii="Times New Roman" w:hAnsi="Times New Roman" w:cs="Times New Roman"/>
          <w:sz w:val="28"/>
          <w:szCs w:val="28"/>
        </w:rPr>
        <w:t>;</w:t>
      </w:r>
    </w:p>
    <w:p w:rsidR="00EC61A8" w:rsidRPr="00712203" w:rsidRDefault="00EC61A8" w:rsidP="00B7589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з</w:t>
      </w:r>
      <w:r w:rsidRPr="00712203">
        <w:rPr>
          <w:rFonts w:ascii="Times New Roman" w:hAnsi="Times New Roman" w:cs="Times New Roman"/>
          <w:sz w:val="28"/>
          <w:szCs w:val="28"/>
        </w:rPr>
        <w:t>алучати підприємства, установи та організації для реалізації своїх статутних завдань у визначеному законодавством порядку</w:t>
      </w:r>
      <w:r>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творювати структурні підрозділи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w:t>
      </w:r>
      <w:r>
        <w:rPr>
          <w:rFonts w:ascii="Times New Roman" w:hAnsi="Times New Roman" w:cs="Times New Roman"/>
          <w:sz w:val="28"/>
          <w:szCs w:val="28"/>
        </w:rPr>
        <w:t>;</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надавати соціальні послуги мешканцям інших територіальних громад</w:t>
      </w:r>
      <w:r>
        <w:rPr>
          <w:rFonts w:ascii="Times New Roman" w:hAnsi="Times New Roman" w:cs="Times New Roman"/>
          <w:sz w:val="28"/>
          <w:szCs w:val="28"/>
        </w:rPr>
        <w:t xml:space="preserve"> </w:t>
      </w:r>
      <w:r w:rsidRPr="00EE68BD">
        <w:rPr>
          <w:rFonts w:ascii="Times New Roman" w:hAnsi="Times New Roman" w:cs="Times New Roman"/>
          <w:sz w:val="28"/>
          <w:szCs w:val="28"/>
        </w:rPr>
        <w:t>відповідно до чинного законодавства;</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 здійснювати інші права, що не суперечать чинному законодавству.</w:t>
      </w:r>
    </w:p>
    <w:p w:rsidR="00EC61A8" w:rsidRPr="00EE68BD" w:rsidRDefault="00EC61A8" w:rsidP="00570EDC">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Основними напрямами використання грошових коштів є забезпечення діяльності Центру відповідно до Статуту та у порядку, визначеному чинним законодавством України, а саме:</w:t>
      </w:r>
    </w:p>
    <w:p w:rsidR="00EC61A8" w:rsidRPr="0042267D" w:rsidRDefault="00EC61A8" w:rsidP="00570EDC">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проведення соціальної роботи та надання соціальних послуг;</w:t>
      </w:r>
    </w:p>
    <w:p w:rsidR="00EC61A8" w:rsidRPr="0042267D" w:rsidRDefault="00EC61A8" w:rsidP="00570EDC">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утримання Центру;</w:t>
      </w:r>
    </w:p>
    <w:p w:rsidR="00EC61A8" w:rsidRPr="0042267D" w:rsidRDefault="00EC61A8" w:rsidP="00570EDC">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матеріальне-технічне забезпечення Центру;</w:t>
      </w:r>
    </w:p>
    <w:p w:rsidR="00EC61A8" w:rsidRPr="0042267D" w:rsidRDefault="00EC61A8" w:rsidP="00372422">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транспортне забезпечення Центру;</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організація заходів, семінарів, круглих столів;</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забезпечення виконання місцевих програм;</w:t>
      </w:r>
    </w:p>
    <w:p w:rsidR="00EC61A8" w:rsidRPr="00111F95" w:rsidRDefault="00EC61A8" w:rsidP="00570EDC">
      <w:pPr>
        <w:pStyle w:val="a3"/>
        <w:numPr>
          <w:ilvl w:val="0"/>
          <w:numId w:val="2"/>
        </w:numPr>
        <w:spacing w:after="0" w:line="240" w:lineRule="auto"/>
        <w:jc w:val="both"/>
        <w:rPr>
          <w:rFonts w:ascii="Times New Roman" w:hAnsi="Times New Roman" w:cs="Times New Roman"/>
          <w:sz w:val="28"/>
          <w:szCs w:val="28"/>
        </w:rPr>
      </w:pPr>
      <w:r w:rsidRPr="00111F95">
        <w:rPr>
          <w:rFonts w:ascii="Times New Roman" w:hAnsi="Times New Roman" w:cs="Times New Roman"/>
          <w:sz w:val="28"/>
          <w:szCs w:val="28"/>
        </w:rPr>
        <w:t>заробітну плату працівників Центру з нарахуваннями на оплату праці;</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та інше.</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5.2. Центр провадить діяльність за принципами дотримання прав людини, прав дитини та прав осіб</w:t>
      </w:r>
      <w:r w:rsidRPr="00AD1F7B">
        <w:rPr>
          <w:rFonts w:ascii="Times New Roman" w:hAnsi="Times New Roman" w:cs="Times New Roman"/>
          <w:sz w:val="28"/>
          <w:szCs w:val="28"/>
        </w:rPr>
        <w:t xml:space="preserve"> з інвалідністю; гуманізму; забезпечення</w:t>
      </w:r>
      <w:r>
        <w:rPr>
          <w:rFonts w:ascii="Times New Roman" w:hAnsi="Times New Roman" w:cs="Times New Roman"/>
          <w:sz w:val="28"/>
          <w:szCs w:val="28"/>
        </w:rPr>
        <w:t xml:space="preserve"> </w:t>
      </w:r>
      <w:r w:rsidRPr="00AD1F7B">
        <w:rPr>
          <w:rFonts w:ascii="Times New Roman" w:hAnsi="Times New Roman" w:cs="Times New Roman"/>
          <w:sz w:val="28"/>
          <w:szCs w:val="28"/>
        </w:rPr>
        <w:t>рівних прав та можливостей жінок і чоловіків; поваги до честі та гідності;</w:t>
      </w:r>
      <w:r>
        <w:rPr>
          <w:rFonts w:ascii="Times New Roman" w:hAnsi="Times New Roman" w:cs="Times New Roman"/>
          <w:sz w:val="28"/>
          <w:szCs w:val="28"/>
        </w:rPr>
        <w:t xml:space="preserve"> </w:t>
      </w:r>
      <w:r w:rsidRPr="00AD1F7B">
        <w:rPr>
          <w:rFonts w:ascii="Times New Roman" w:hAnsi="Times New Roman" w:cs="Times New Roman"/>
          <w:sz w:val="28"/>
          <w:szCs w:val="28"/>
        </w:rPr>
        <w:t>толерантності; законності; соціальної справедливості; доступності та</w:t>
      </w:r>
      <w:r>
        <w:rPr>
          <w:rFonts w:ascii="Times New Roman" w:hAnsi="Times New Roman" w:cs="Times New Roman"/>
          <w:sz w:val="28"/>
          <w:szCs w:val="28"/>
        </w:rPr>
        <w:t xml:space="preserve"> </w:t>
      </w:r>
      <w:r w:rsidRPr="00AD1F7B">
        <w:rPr>
          <w:rFonts w:ascii="Times New Roman" w:hAnsi="Times New Roman" w:cs="Times New Roman"/>
          <w:sz w:val="28"/>
          <w:szCs w:val="28"/>
        </w:rPr>
        <w:t>відкритості; неупередженості та безпечності; добровільності;</w:t>
      </w:r>
      <w:r>
        <w:rPr>
          <w:rFonts w:ascii="Times New Roman" w:hAnsi="Times New Roman" w:cs="Times New Roman"/>
          <w:sz w:val="28"/>
          <w:szCs w:val="28"/>
        </w:rPr>
        <w:t xml:space="preserve"> </w:t>
      </w:r>
      <w:r w:rsidRPr="00AD1F7B">
        <w:rPr>
          <w:rFonts w:ascii="Times New Roman" w:hAnsi="Times New Roman" w:cs="Times New Roman"/>
          <w:sz w:val="28"/>
          <w:szCs w:val="28"/>
        </w:rPr>
        <w:t>індивідуального підходу; комплексності; конфіденційності; максимальної</w:t>
      </w:r>
      <w:r>
        <w:rPr>
          <w:rFonts w:ascii="Times New Roman" w:hAnsi="Times New Roman" w:cs="Times New Roman"/>
          <w:sz w:val="28"/>
          <w:szCs w:val="28"/>
        </w:rPr>
        <w:t xml:space="preserve"> </w:t>
      </w:r>
      <w:r w:rsidRPr="00AD1F7B">
        <w:rPr>
          <w:rFonts w:ascii="Times New Roman" w:hAnsi="Times New Roman" w:cs="Times New Roman"/>
          <w:sz w:val="28"/>
          <w:szCs w:val="28"/>
        </w:rPr>
        <w:t>ефективності та прозорості використання надавачами соціальних послуг</w:t>
      </w:r>
      <w:r>
        <w:rPr>
          <w:rFonts w:ascii="Times New Roman" w:hAnsi="Times New Roman" w:cs="Times New Roman"/>
          <w:sz w:val="28"/>
          <w:szCs w:val="28"/>
        </w:rPr>
        <w:t xml:space="preserve"> </w:t>
      </w:r>
      <w:r w:rsidRPr="00AD1F7B">
        <w:rPr>
          <w:rFonts w:ascii="Times New Roman" w:hAnsi="Times New Roman" w:cs="Times New Roman"/>
          <w:sz w:val="28"/>
          <w:szCs w:val="28"/>
        </w:rPr>
        <w:t>бюджетних та інших коштів; забезпечення високого рівня якості соціальних</w:t>
      </w:r>
      <w:r>
        <w:rPr>
          <w:rFonts w:ascii="Times New Roman" w:hAnsi="Times New Roman" w:cs="Times New Roman"/>
          <w:sz w:val="28"/>
          <w:szCs w:val="28"/>
        </w:rPr>
        <w:t xml:space="preserve"> </w:t>
      </w:r>
      <w:r w:rsidRPr="00AD1F7B">
        <w:rPr>
          <w:rFonts w:ascii="Times New Roman" w:hAnsi="Times New Roman" w:cs="Times New Roman"/>
          <w:sz w:val="28"/>
          <w:szCs w:val="28"/>
        </w:rPr>
        <w:t>послуг.</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5.3</w:t>
      </w:r>
      <w:r w:rsidRPr="0079349E">
        <w:rPr>
          <w:rFonts w:ascii="Times New Roman" w:hAnsi="Times New Roman" w:cs="Times New Roman"/>
          <w:sz w:val="28"/>
          <w:szCs w:val="28"/>
        </w:rPr>
        <w:t>. Підставою для надання соціальних послуг є:</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направлення особи/</w:t>
      </w:r>
      <w:r w:rsidRPr="0079349E">
        <w:rPr>
          <w:rFonts w:ascii="Times New Roman" w:hAnsi="Times New Roman" w:cs="Times New Roman"/>
          <w:sz w:val="28"/>
          <w:szCs w:val="28"/>
        </w:rPr>
        <w:t>сім’ї для отримання соціальних послуг, видане на</w:t>
      </w:r>
      <w:r>
        <w:rPr>
          <w:rFonts w:ascii="Times New Roman" w:hAnsi="Times New Roman" w:cs="Times New Roman"/>
          <w:sz w:val="28"/>
          <w:szCs w:val="28"/>
        </w:rPr>
        <w:t xml:space="preserve"> </w:t>
      </w:r>
      <w:r w:rsidRPr="0079349E">
        <w:rPr>
          <w:rFonts w:ascii="Times New Roman" w:hAnsi="Times New Roman" w:cs="Times New Roman"/>
          <w:sz w:val="28"/>
          <w:szCs w:val="28"/>
        </w:rPr>
        <w:t xml:space="preserve">підставі відповідного рішення </w:t>
      </w:r>
      <w:r>
        <w:rPr>
          <w:rFonts w:ascii="Times New Roman" w:hAnsi="Times New Roman" w:cs="Times New Roman"/>
          <w:sz w:val="28"/>
          <w:szCs w:val="28"/>
        </w:rPr>
        <w:t>Управління соціальної політики Бучанської міської ради</w:t>
      </w:r>
      <w:r w:rsidRPr="0079349E">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349E">
        <w:rPr>
          <w:rFonts w:ascii="Times New Roman" w:hAnsi="Times New Roman" w:cs="Times New Roman"/>
          <w:sz w:val="28"/>
          <w:szCs w:val="28"/>
        </w:rPr>
        <w:t>рез</w:t>
      </w:r>
      <w:r>
        <w:rPr>
          <w:rFonts w:ascii="Times New Roman" w:hAnsi="Times New Roman" w:cs="Times New Roman"/>
          <w:sz w:val="28"/>
          <w:szCs w:val="28"/>
        </w:rPr>
        <w:t>ультати оцінювання потреб особи/</w:t>
      </w:r>
      <w:r w:rsidRPr="0079349E">
        <w:rPr>
          <w:rFonts w:ascii="Times New Roman" w:hAnsi="Times New Roman" w:cs="Times New Roman"/>
          <w:sz w:val="28"/>
          <w:szCs w:val="28"/>
        </w:rPr>
        <w:t>сім’ї у соціальних послугах</w:t>
      </w:r>
      <w:r>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Pr="006636BC">
        <w:rPr>
          <w:rFonts w:ascii="Times New Roman" w:hAnsi="Times New Roman" w:cs="Times New Roman"/>
          <w:sz w:val="28"/>
          <w:szCs w:val="28"/>
        </w:rPr>
        <w:t>Соціальні послуги надаються центром за рахунок бюджетних</w:t>
      </w:r>
      <w:r>
        <w:rPr>
          <w:rFonts w:ascii="Times New Roman" w:hAnsi="Times New Roman" w:cs="Times New Roman"/>
          <w:sz w:val="28"/>
          <w:szCs w:val="28"/>
        </w:rPr>
        <w:t xml:space="preserve"> </w:t>
      </w:r>
      <w:r w:rsidRPr="006636BC">
        <w:rPr>
          <w:rFonts w:ascii="Times New Roman" w:hAnsi="Times New Roman" w:cs="Times New Roman"/>
          <w:sz w:val="28"/>
          <w:szCs w:val="28"/>
        </w:rPr>
        <w:t>коштів, з установленням диференційованої плати залежно від доходу</w:t>
      </w:r>
      <w:r>
        <w:rPr>
          <w:rFonts w:ascii="Times New Roman" w:hAnsi="Times New Roman" w:cs="Times New Roman"/>
          <w:sz w:val="28"/>
          <w:szCs w:val="28"/>
        </w:rPr>
        <w:t xml:space="preserve"> </w:t>
      </w:r>
      <w:r w:rsidRPr="006636BC">
        <w:rPr>
          <w:rFonts w:ascii="Times New Roman" w:hAnsi="Times New Roman" w:cs="Times New Roman"/>
          <w:sz w:val="28"/>
          <w:szCs w:val="28"/>
        </w:rPr>
        <w:t>отримувача соціальних послуг або за рахунок отримувача соціальних</w:t>
      </w:r>
      <w:r>
        <w:rPr>
          <w:rFonts w:ascii="Times New Roman" w:hAnsi="Times New Roman" w:cs="Times New Roman"/>
          <w:sz w:val="28"/>
          <w:szCs w:val="28"/>
        </w:rPr>
        <w:t xml:space="preserve"> </w:t>
      </w:r>
      <w:r w:rsidRPr="006636BC">
        <w:rPr>
          <w:rFonts w:ascii="Times New Roman" w:hAnsi="Times New Roman" w:cs="Times New Roman"/>
          <w:sz w:val="28"/>
          <w:szCs w:val="28"/>
        </w:rPr>
        <w:t>послуг/третіх осіб відповідно Порядку організації надання соціальних</w:t>
      </w:r>
      <w:r>
        <w:rPr>
          <w:rFonts w:ascii="Times New Roman" w:hAnsi="Times New Roman" w:cs="Times New Roman"/>
          <w:sz w:val="28"/>
          <w:szCs w:val="28"/>
        </w:rPr>
        <w:t xml:space="preserve"> послуг, затвердженого п</w:t>
      </w:r>
      <w:r w:rsidRPr="006636BC">
        <w:rPr>
          <w:rFonts w:ascii="Times New Roman" w:hAnsi="Times New Roman" w:cs="Times New Roman"/>
          <w:sz w:val="28"/>
          <w:szCs w:val="28"/>
        </w:rPr>
        <w:t>остановою Кабінету Міністрів України від</w:t>
      </w:r>
      <w:r>
        <w:rPr>
          <w:rFonts w:ascii="Times New Roman" w:hAnsi="Times New Roman" w:cs="Times New Roman"/>
          <w:sz w:val="28"/>
          <w:szCs w:val="28"/>
        </w:rPr>
        <w:t xml:space="preserve"> </w:t>
      </w:r>
      <w:r w:rsidRPr="006636BC">
        <w:rPr>
          <w:rFonts w:ascii="Times New Roman" w:hAnsi="Times New Roman" w:cs="Times New Roman"/>
          <w:sz w:val="28"/>
          <w:szCs w:val="28"/>
        </w:rPr>
        <w:t>01.06.2020 № 587.</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w:t>
      </w:r>
      <w:r>
        <w:rPr>
          <w:rFonts w:ascii="Times New Roman" w:hAnsi="Times New Roman" w:cs="Times New Roman"/>
          <w:sz w:val="28"/>
          <w:szCs w:val="28"/>
        </w:rPr>
        <w:t>Центр</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.2. Здійснює бухгалтерський облік, веде фінансову та статистичну звітність згідно з законодавством.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 Обов’язки </w:t>
      </w:r>
      <w:r>
        <w:rPr>
          <w:rFonts w:ascii="Times New Roman" w:hAnsi="Times New Roman" w:cs="Times New Roman"/>
          <w:sz w:val="28"/>
          <w:szCs w:val="28"/>
        </w:rPr>
        <w:t>Центру</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.1. Керуватись у своїй діяльності Конституцією України, законами України, актами Президента України та Кабінету Міністрів України, </w:t>
      </w:r>
      <w:r w:rsidRPr="003801A4">
        <w:rPr>
          <w:rFonts w:ascii="Times New Roman" w:hAnsi="Times New Roman" w:cs="Times New Roman"/>
          <w:sz w:val="28"/>
          <w:szCs w:val="28"/>
        </w:rPr>
        <w:t xml:space="preserve">наказами </w:t>
      </w:r>
      <w:r>
        <w:rPr>
          <w:rFonts w:ascii="Times New Roman" w:hAnsi="Times New Roman" w:cs="Times New Roman"/>
          <w:sz w:val="28"/>
          <w:szCs w:val="28"/>
        </w:rPr>
        <w:lastRenderedPageBreak/>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2</w:t>
      </w:r>
      <w:r w:rsidRPr="00712203">
        <w:rPr>
          <w:rFonts w:ascii="Times New Roman" w:hAnsi="Times New Roman" w:cs="Times New Roman"/>
          <w:sz w:val="28"/>
          <w:szCs w:val="28"/>
        </w:rPr>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3</w:t>
      </w:r>
      <w:r w:rsidRPr="00712203">
        <w:rPr>
          <w:rFonts w:ascii="Times New Roman" w:hAnsi="Times New Roman" w:cs="Times New Roman"/>
          <w:sz w:val="28"/>
          <w:szCs w:val="28"/>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4</w:t>
      </w:r>
      <w:r w:rsidRPr="00712203">
        <w:rPr>
          <w:rFonts w:ascii="Times New Roman" w:hAnsi="Times New Roman" w:cs="Times New Roman"/>
          <w:sz w:val="28"/>
          <w:szCs w:val="28"/>
        </w:rPr>
        <w:t>. Розробляти та реалізовувати кадрову політику, контролювати підвищення кваліфікації працівників.</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xml:space="preserve">. Акумулювати власні надходження та витрачати їх з метою забезпечення діяльності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 та цього Статуту.</w:t>
      </w:r>
    </w:p>
    <w:p w:rsidR="00EC61A8" w:rsidRPr="006636BC"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5.7.</w:t>
      </w:r>
      <w:r w:rsidRPr="006636BC">
        <w:rPr>
          <w:rFonts w:ascii="Times New Roman" w:hAnsi="Times New Roman" w:cs="Times New Roman"/>
          <w:sz w:val="28"/>
          <w:szCs w:val="28"/>
        </w:rPr>
        <w:t xml:space="preserve"> Для осіб з інвалідністю та інших маломобільних груп населення в</w:t>
      </w:r>
      <w:r>
        <w:rPr>
          <w:rFonts w:ascii="Times New Roman" w:hAnsi="Times New Roman" w:cs="Times New Roman"/>
          <w:sz w:val="28"/>
          <w:szCs w:val="28"/>
        </w:rPr>
        <w:t xml:space="preserve"> </w:t>
      </w:r>
      <w:r w:rsidRPr="006636BC">
        <w:rPr>
          <w:rFonts w:ascii="Times New Roman" w:hAnsi="Times New Roman" w:cs="Times New Roman"/>
          <w:sz w:val="28"/>
          <w:szCs w:val="28"/>
        </w:rPr>
        <w:t>установленому порядку Центром забезпечується доступ до його</w:t>
      </w:r>
      <w:r>
        <w:rPr>
          <w:rFonts w:ascii="Times New Roman" w:hAnsi="Times New Roman" w:cs="Times New Roman"/>
          <w:sz w:val="28"/>
          <w:szCs w:val="28"/>
        </w:rPr>
        <w:t xml:space="preserve"> </w:t>
      </w:r>
      <w:r w:rsidRPr="006636BC">
        <w:rPr>
          <w:rFonts w:ascii="Times New Roman" w:hAnsi="Times New Roman" w:cs="Times New Roman"/>
          <w:sz w:val="28"/>
          <w:szCs w:val="28"/>
        </w:rPr>
        <w:t>будівель, приміщень і прилеглої до них території.</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6636BC">
        <w:rPr>
          <w:rFonts w:ascii="Times New Roman" w:hAnsi="Times New Roman" w:cs="Times New Roman"/>
          <w:sz w:val="28"/>
          <w:szCs w:val="28"/>
        </w:rPr>
        <w:t>Будівлі, приміщення та автостоянки облаштовуються з урахуванням</w:t>
      </w:r>
      <w:r>
        <w:rPr>
          <w:rFonts w:ascii="Times New Roman" w:hAnsi="Times New Roman" w:cs="Times New Roman"/>
          <w:sz w:val="28"/>
          <w:szCs w:val="28"/>
        </w:rPr>
        <w:t xml:space="preserve"> </w:t>
      </w:r>
      <w:r w:rsidRPr="006636BC">
        <w:rPr>
          <w:rFonts w:ascii="Times New Roman" w:hAnsi="Times New Roman" w:cs="Times New Roman"/>
          <w:sz w:val="28"/>
          <w:szCs w:val="28"/>
        </w:rPr>
        <w:t>потреб осіб з інвалідністю та інших маломобільних груп населення згідно з</w:t>
      </w:r>
      <w:r>
        <w:rPr>
          <w:rFonts w:ascii="Times New Roman" w:hAnsi="Times New Roman" w:cs="Times New Roman"/>
          <w:sz w:val="28"/>
          <w:szCs w:val="28"/>
        </w:rPr>
        <w:t xml:space="preserve"> </w:t>
      </w:r>
      <w:r w:rsidRPr="006636BC">
        <w:rPr>
          <w:rFonts w:ascii="Times New Roman" w:hAnsi="Times New Roman" w:cs="Times New Roman"/>
          <w:sz w:val="28"/>
          <w:szCs w:val="28"/>
        </w:rPr>
        <w:t>вимогами відповідних державних будівельних норм, стандартів і</w:t>
      </w:r>
      <w:r>
        <w:rPr>
          <w:rFonts w:ascii="Times New Roman" w:hAnsi="Times New Roman" w:cs="Times New Roman"/>
          <w:sz w:val="28"/>
          <w:szCs w:val="28"/>
        </w:rPr>
        <w:t xml:space="preserve"> </w:t>
      </w:r>
      <w:r w:rsidRPr="006636BC">
        <w:rPr>
          <w:rFonts w:ascii="Times New Roman" w:hAnsi="Times New Roman" w:cs="Times New Roman"/>
          <w:sz w:val="28"/>
          <w:szCs w:val="28"/>
        </w:rPr>
        <w:t xml:space="preserve">правил (ДБН В.2.2-17:2006 </w:t>
      </w:r>
      <w:r w:rsidR="008C7EB2">
        <w:rPr>
          <w:rFonts w:ascii="Times New Roman" w:hAnsi="Times New Roman" w:cs="Times New Roman"/>
          <w:sz w:val="28"/>
          <w:szCs w:val="28"/>
        </w:rPr>
        <w:t>«</w:t>
      </w:r>
      <w:r w:rsidRPr="006636BC">
        <w:rPr>
          <w:rFonts w:ascii="Times New Roman" w:hAnsi="Times New Roman" w:cs="Times New Roman"/>
          <w:sz w:val="28"/>
          <w:szCs w:val="28"/>
        </w:rPr>
        <w:t>Доступність будинків і споруд для</w:t>
      </w:r>
      <w:r>
        <w:rPr>
          <w:rFonts w:ascii="Times New Roman" w:hAnsi="Times New Roman" w:cs="Times New Roman"/>
          <w:sz w:val="28"/>
          <w:szCs w:val="28"/>
        </w:rPr>
        <w:t xml:space="preserve"> </w:t>
      </w:r>
      <w:r w:rsidRPr="006636BC">
        <w:rPr>
          <w:rFonts w:ascii="Times New Roman" w:hAnsi="Times New Roman" w:cs="Times New Roman"/>
          <w:sz w:val="28"/>
          <w:szCs w:val="28"/>
        </w:rPr>
        <w:t>маломобільних груп населення</w:t>
      </w:r>
      <w:r w:rsidR="008C7EB2">
        <w:rPr>
          <w:rFonts w:ascii="Times New Roman" w:hAnsi="Times New Roman" w:cs="Times New Roman"/>
          <w:sz w:val="28"/>
          <w:szCs w:val="28"/>
        </w:rPr>
        <w:t>»</w:t>
      </w:r>
      <w:r w:rsidRPr="006636BC">
        <w:rPr>
          <w:rFonts w:ascii="Times New Roman" w:hAnsi="Times New Roman" w:cs="Times New Roman"/>
          <w:sz w:val="28"/>
          <w:szCs w:val="28"/>
        </w:rPr>
        <w:t xml:space="preserve">; ДСТУ-Н Б В.2.2-31:2011 </w:t>
      </w:r>
      <w:r w:rsidR="008C7EB2">
        <w:rPr>
          <w:rFonts w:ascii="Times New Roman" w:hAnsi="Times New Roman" w:cs="Times New Roman"/>
          <w:sz w:val="28"/>
          <w:szCs w:val="28"/>
        </w:rPr>
        <w:t>«</w:t>
      </w:r>
      <w:r w:rsidRPr="006636BC">
        <w:rPr>
          <w:rFonts w:ascii="Times New Roman" w:hAnsi="Times New Roman" w:cs="Times New Roman"/>
          <w:sz w:val="28"/>
          <w:szCs w:val="28"/>
        </w:rPr>
        <w:t>Настанова з</w:t>
      </w:r>
      <w:r>
        <w:rPr>
          <w:rFonts w:ascii="Times New Roman" w:hAnsi="Times New Roman" w:cs="Times New Roman"/>
          <w:sz w:val="28"/>
          <w:szCs w:val="28"/>
        </w:rPr>
        <w:t xml:space="preserve"> </w:t>
      </w:r>
      <w:r w:rsidRPr="006636BC">
        <w:rPr>
          <w:rFonts w:ascii="Times New Roman" w:hAnsi="Times New Roman" w:cs="Times New Roman"/>
          <w:sz w:val="28"/>
          <w:szCs w:val="28"/>
        </w:rPr>
        <w:t>облаштування будинків і споруд цивільного призначення елементами</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для осіб з вадами зору та слуху</w:t>
      </w:r>
      <w:r w:rsidR="008C7EB2">
        <w:rPr>
          <w:rFonts w:ascii="Times New Roman" w:hAnsi="Times New Roman" w:cs="Times New Roman"/>
          <w:sz w:val="28"/>
          <w:szCs w:val="28"/>
        </w:rPr>
        <w:t>»</w:t>
      </w:r>
      <w:r w:rsidRPr="006636BC">
        <w:rPr>
          <w:rFonts w:ascii="Times New Roman" w:hAnsi="Times New Roman" w:cs="Times New Roman"/>
          <w:sz w:val="28"/>
          <w:szCs w:val="28"/>
        </w:rPr>
        <w:t>; ДСТУ Б ISO 21542:2013</w:t>
      </w:r>
      <w:r>
        <w:rPr>
          <w:rFonts w:ascii="Times New Roman" w:hAnsi="Times New Roman" w:cs="Times New Roman"/>
          <w:sz w:val="28"/>
          <w:szCs w:val="28"/>
        </w:rPr>
        <w:t xml:space="preserve"> </w:t>
      </w:r>
      <w:r w:rsidR="008C7EB2">
        <w:rPr>
          <w:rFonts w:ascii="Times New Roman" w:hAnsi="Times New Roman" w:cs="Times New Roman"/>
          <w:sz w:val="28"/>
          <w:szCs w:val="28"/>
        </w:rPr>
        <w:t>«</w:t>
      </w:r>
      <w:r w:rsidRPr="006636BC">
        <w:rPr>
          <w:rFonts w:ascii="Times New Roman" w:hAnsi="Times New Roman" w:cs="Times New Roman"/>
          <w:sz w:val="28"/>
          <w:szCs w:val="28"/>
        </w:rPr>
        <w:t>Будинки і споруди. Доступність і зручність використання побудованого</w:t>
      </w:r>
      <w:r>
        <w:rPr>
          <w:rFonts w:ascii="Times New Roman" w:hAnsi="Times New Roman" w:cs="Times New Roman"/>
          <w:sz w:val="28"/>
          <w:szCs w:val="28"/>
        </w:rPr>
        <w:t xml:space="preserve"> </w:t>
      </w:r>
      <w:r w:rsidRPr="006636BC">
        <w:rPr>
          <w:rFonts w:ascii="Times New Roman" w:hAnsi="Times New Roman" w:cs="Times New Roman"/>
          <w:sz w:val="28"/>
          <w:szCs w:val="28"/>
        </w:rPr>
        <w:t>життєвого середовища</w:t>
      </w:r>
      <w:r w:rsidR="008C7EB2">
        <w:rPr>
          <w:rFonts w:ascii="Times New Roman" w:hAnsi="Times New Roman" w:cs="Times New Roman"/>
          <w:sz w:val="28"/>
          <w:szCs w:val="28"/>
        </w:rPr>
        <w:t>»</w:t>
      </w:r>
      <w:r w:rsidRPr="006636BC">
        <w:rPr>
          <w:rFonts w:ascii="Times New Roman" w:hAnsi="Times New Roman" w:cs="Times New Roman"/>
          <w:sz w:val="28"/>
          <w:szCs w:val="28"/>
        </w:rPr>
        <w:t>), а також згідно з правилами дорожнього руху із</w:t>
      </w:r>
      <w:r>
        <w:rPr>
          <w:rFonts w:ascii="Times New Roman" w:hAnsi="Times New Roman" w:cs="Times New Roman"/>
          <w:sz w:val="28"/>
          <w:szCs w:val="28"/>
        </w:rPr>
        <w:t xml:space="preserve"> </w:t>
      </w:r>
      <w:r w:rsidRPr="006636BC">
        <w:rPr>
          <w:rFonts w:ascii="Times New Roman" w:hAnsi="Times New Roman" w:cs="Times New Roman"/>
          <w:sz w:val="28"/>
          <w:szCs w:val="28"/>
        </w:rPr>
        <w:t>залученням до всіх етапів робіт з облаштування представників громадських</w:t>
      </w:r>
      <w:r>
        <w:rPr>
          <w:rFonts w:ascii="Times New Roman" w:hAnsi="Times New Roman" w:cs="Times New Roman"/>
          <w:sz w:val="28"/>
          <w:szCs w:val="28"/>
        </w:rPr>
        <w:t xml:space="preserve"> </w:t>
      </w:r>
      <w:r w:rsidRPr="006636BC">
        <w:rPr>
          <w:rFonts w:ascii="Times New Roman" w:hAnsi="Times New Roman" w:cs="Times New Roman"/>
          <w:sz w:val="28"/>
          <w:szCs w:val="28"/>
        </w:rPr>
        <w:t>організацій, які спеціалізуються на вирішенні питань забезпечення</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інфраструктури для осіб з інвалідністю та інших маломобільних</w:t>
      </w:r>
      <w:r>
        <w:rPr>
          <w:rFonts w:ascii="Times New Roman" w:hAnsi="Times New Roman" w:cs="Times New Roman"/>
          <w:sz w:val="28"/>
          <w:szCs w:val="28"/>
        </w:rPr>
        <w:t xml:space="preserve"> </w:t>
      </w:r>
      <w:r w:rsidRPr="006636BC">
        <w:rPr>
          <w:rFonts w:ascii="Times New Roman" w:hAnsi="Times New Roman" w:cs="Times New Roman"/>
          <w:sz w:val="28"/>
          <w:szCs w:val="28"/>
        </w:rPr>
        <w:t>груп населення.</w:t>
      </w:r>
    </w:p>
    <w:p w:rsidR="00EC61A8" w:rsidRDefault="00EC61A8" w:rsidP="00111F95">
      <w:pPr>
        <w:pStyle w:val="a3"/>
        <w:spacing w:after="0" w:line="240" w:lineRule="auto"/>
        <w:ind w:left="492" w:firstLine="709"/>
        <w:rPr>
          <w:rFonts w:ascii="Times New Roman" w:hAnsi="Times New Roman" w:cs="Times New Roman"/>
          <w:b/>
          <w:bCs/>
          <w:sz w:val="32"/>
          <w:szCs w:val="32"/>
        </w:rPr>
      </w:pPr>
    </w:p>
    <w:p w:rsidR="00EC61A8"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6</w:t>
      </w:r>
      <w:r w:rsidRPr="0079135F">
        <w:rPr>
          <w:rFonts w:ascii="Times New Roman" w:hAnsi="Times New Roman" w:cs="Times New Roman"/>
          <w:b/>
          <w:bCs/>
          <w:sz w:val="32"/>
          <w:szCs w:val="32"/>
        </w:rPr>
        <w:t>. ПРАВОВИЙ СТАТУС</w:t>
      </w:r>
    </w:p>
    <w:p w:rsidR="00B91520" w:rsidRPr="008C7EB2" w:rsidRDefault="00B91520" w:rsidP="008C7EB2">
      <w:pPr>
        <w:pStyle w:val="a3"/>
        <w:spacing w:after="0" w:line="240" w:lineRule="auto"/>
        <w:ind w:left="492" w:firstLine="709"/>
        <w:jc w:val="center"/>
        <w:rPr>
          <w:rFonts w:ascii="Times New Roman" w:hAnsi="Times New Roman" w:cs="Times New Roman"/>
          <w:b/>
          <w:bCs/>
          <w:sz w:val="32"/>
          <w:szCs w:val="32"/>
        </w:rPr>
      </w:pP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.1. </w:t>
      </w:r>
      <w:r>
        <w:rPr>
          <w:sz w:val="28"/>
          <w:szCs w:val="28"/>
          <w:lang w:val="uk-UA" w:eastAsia="en-US"/>
        </w:rPr>
        <w:t>Центр</w:t>
      </w:r>
      <w:r w:rsidRPr="0079135F">
        <w:rPr>
          <w:sz w:val="28"/>
          <w:szCs w:val="28"/>
          <w:lang w:val="uk-UA" w:eastAsia="en-US"/>
        </w:rPr>
        <w:t xml:space="preserve"> є юридичною особою публічного права. Права та обов’язки юридичної особи </w:t>
      </w:r>
      <w:r>
        <w:rPr>
          <w:sz w:val="28"/>
          <w:szCs w:val="28"/>
          <w:lang w:val="uk-UA" w:eastAsia="en-US"/>
        </w:rPr>
        <w:t>Центру</w:t>
      </w:r>
      <w:r w:rsidRPr="0079135F">
        <w:rPr>
          <w:sz w:val="28"/>
          <w:szCs w:val="28"/>
          <w:lang w:val="uk-UA" w:eastAsia="en-US"/>
        </w:rPr>
        <w:t xml:space="preserve"> набуває з дня його державної реєстрації.</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користується закріпленим за ним комунальним майном, що є власністю </w:t>
      </w:r>
      <w:r>
        <w:rPr>
          <w:sz w:val="28"/>
          <w:szCs w:val="28"/>
          <w:lang w:val="uk-UA" w:eastAsia="en-US"/>
        </w:rPr>
        <w:t>Бучанської міської територіальної громади</w:t>
      </w:r>
      <w:r w:rsidRPr="0079135F">
        <w:rPr>
          <w:sz w:val="28"/>
          <w:szCs w:val="28"/>
          <w:lang w:val="uk-UA" w:eastAsia="en-US"/>
        </w:rPr>
        <w:t xml:space="preserve"> </w:t>
      </w:r>
      <w:r>
        <w:rPr>
          <w:sz w:val="28"/>
          <w:szCs w:val="28"/>
          <w:lang w:val="uk-UA" w:eastAsia="en-US"/>
        </w:rPr>
        <w:t xml:space="preserve">в особі Бучанської міської </w:t>
      </w:r>
      <w:r w:rsidRPr="00955723">
        <w:rPr>
          <w:sz w:val="28"/>
          <w:szCs w:val="28"/>
          <w:lang w:val="uk-UA" w:eastAsia="en-US"/>
        </w:rPr>
        <w:t xml:space="preserve">ради. </w:t>
      </w:r>
    </w:p>
    <w:p w:rsidR="00EC61A8" w:rsidRPr="00955723" w:rsidRDefault="00EC61A8" w:rsidP="0089753A">
      <w:pPr>
        <w:pStyle w:val="a3"/>
        <w:spacing w:after="0" w:line="240" w:lineRule="auto"/>
        <w:ind w:left="0" w:firstLine="709"/>
        <w:jc w:val="both"/>
        <w:rPr>
          <w:rFonts w:ascii="Times New Roman" w:hAnsi="Times New Roman" w:cs="Times New Roman"/>
          <w:sz w:val="28"/>
          <w:szCs w:val="28"/>
        </w:rPr>
      </w:pPr>
      <w:r w:rsidRPr="00955723">
        <w:rPr>
          <w:rFonts w:ascii="Times New Roman" w:hAnsi="Times New Roman" w:cs="Times New Roman"/>
          <w:sz w:val="28"/>
          <w:szCs w:val="28"/>
        </w:rPr>
        <w:t>6.3. Центр здійснює некомерційну господарську діяльність, організовує свою діяльність відповідно до фінансового плану, затвердженого Бучанською міською радою, самостійно організовує надання соціальних послуг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 відповідно Порядку організації надання соціальних послуг, затвердженого постановою Кабінету Міністрів України від 01.06.2020 № 587.</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 xml:space="preserve">6.4. Збитки, завдані Центру внаслідок виконання рішень органів державної влади чи органів місцевого самоврядування, які було визнано судом </w:t>
      </w:r>
      <w:r w:rsidRPr="00955723">
        <w:rPr>
          <w:sz w:val="28"/>
          <w:szCs w:val="28"/>
          <w:lang w:val="uk-UA" w:eastAsia="en-US"/>
        </w:rPr>
        <w:lastRenderedPageBreak/>
        <w:t>неконституційними або недійсними, підлягають відшкодуванню зазначеними органами добровільно або за рішенням суду.</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 xml:space="preserve">6.5. Для здійснення господарської некомерційної діяльності Центр залучає і </w:t>
      </w:r>
      <w:r w:rsidRPr="00EE68BD">
        <w:rPr>
          <w:sz w:val="28"/>
          <w:szCs w:val="28"/>
          <w:lang w:val="uk-UA" w:eastAsia="en-US"/>
        </w:rPr>
        <w:t>використовує матеріально-технічні, фінансові, трудові та інші види ресурсів, використання яких не заборонено законодавством.</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E68BD">
        <w:rPr>
          <w:sz w:val="28"/>
          <w:szCs w:val="28"/>
          <w:lang w:val="uk-UA" w:eastAsia="en-US"/>
        </w:rPr>
        <w:t xml:space="preserve">6.6. Центр має самостійний баланс, рахунки в Державному казначействі України, поточні рахунки в установах банків для здійснення </w:t>
      </w:r>
      <w:hyperlink r:id="rId6" w:tooltip="Безготівкові розрахунки" w:history="1">
        <w:r w:rsidRPr="00EE68BD">
          <w:rPr>
            <w:sz w:val="28"/>
            <w:szCs w:val="28"/>
            <w:lang w:val="uk-UA" w:eastAsia="en-US"/>
          </w:rPr>
          <w:t>безготівкових платежів</w:t>
        </w:r>
      </w:hyperlink>
      <w:r w:rsidRPr="00EE68BD">
        <w:rPr>
          <w:sz w:val="28"/>
          <w:szCs w:val="28"/>
          <w:lang w:val="uk-UA" w:eastAsia="en-US"/>
        </w:rPr>
        <w:t xml:space="preserve"> у національній або іноземній </w:t>
      </w:r>
      <w:hyperlink r:id="rId7" w:tooltip="Валюта" w:history="1">
        <w:r w:rsidRPr="00EE68BD">
          <w:rPr>
            <w:sz w:val="28"/>
            <w:szCs w:val="28"/>
            <w:lang w:val="uk-UA" w:eastAsia="en-US"/>
          </w:rPr>
          <w:t>валюті</w:t>
        </w:r>
      </w:hyperlink>
      <w:r w:rsidRPr="00EE68BD">
        <w:rPr>
          <w:sz w:val="28"/>
          <w:szCs w:val="28"/>
          <w:lang w:val="uk-UA" w:eastAsia="en-US"/>
        </w:rPr>
        <w:t>, круглу печатку зі своїм найменуванням, штампи, а також бланки з власними реквізитами.</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E68BD">
        <w:rPr>
          <w:sz w:val="28"/>
          <w:szCs w:val="28"/>
          <w:lang w:val="uk-UA" w:eastAsia="en-US"/>
        </w:rPr>
        <w:t>6.7. Центр має право укладати угоди (договори),</w:t>
      </w:r>
      <w:r w:rsidRPr="00955723">
        <w:rPr>
          <w:sz w:val="28"/>
          <w:szCs w:val="28"/>
          <w:lang w:val="uk-UA" w:eastAsia="en-US"/>
        </w:rPr>
        <w:t xml:space="preserve">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EC61A8" w:rsidRDefault="00EC61A8" w:rsidP="0089753A">
      <w:pPr>
        <w:pStyle w:val="a3"/>
        <w:spacing w:after="0" w:line="240" w:lineRule="auto"/>
        <w:ind w:left="492" w:firstLine="709"/>
        <w:jc w:val="center"/>
        <w:rPr>
          <w:rFonts w:ascii="Times New Roman" w:hAnsi="Times New Roman" w:cs="Times New Roman"/>
          <w:b/>
          <w:bCs/>
          <w:sz w:val="32"/>
          <w:szCs w:val="32"/>
        </w:rPr>
      </w:pPr>
    </w:p>
    <w:p w:rsidR="00EC61A8"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7</w:t>
      </w:r>
      <w:r w:rsidRPr="0079135F">
        <w:rPr>
          <w:rFonts w:ascii="Times New Roman" w:hAnsi="Times New Roman" w:cs="Times New Roman"/>
          <w:b/>
          <w:bCs/>
          <w:sz w:val="32"/>
          <w:szCs w:val="32"/>
        </w:rPr>
        <w:t>. СТАТУТНИЙ КАПІТАЛ. МАЙНО ТА ФІНАНСУВАННЯ</w:t>
      </w:r>
    </w:p>
    <w:p w:rsidR="00B91520" w:rsidRDefault="00B91520" w:rsidP="008C7EB2">
      <w:pPr>
        <w:pStyle w:val="a3"/>
        <w:spacing w:after="0" w:line="240" w:lineRule="auto"/>
        <w:ind w:left="492" w:firstLine="709"/>
        <w:jc w:val="center"/>
        <w:rPr>
          <w:rFonts w:ascii="Times New Roman" w:hAnsi="Times New Roman" w:cs="Times New Roman"/>
          <w:b/>
          <w:bCs/>
          <w:sz w:val="32"/>
          <w:szCs w:val="32"/>
        </w:rPr>
      </w:pP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.1. Майно </w:t>
      </w:r>
      <w:r>
        <w:rPr>
          <w:sz w:val="28"/>
          <w:szCs w:val="28"/>
          <w:lang w:val="uk-UA" w:eastAsia="en-US"/>
        </w:rPr>
        <w:t>Центру</w:t>
      </w:r>
      <w:r w:rsidRPr="0079135F">
        <w:rPr>
          <w:sz w:val="28"/>
          <w:szCs w:val="28"/>
          <w:lang w:val="uk-UA" w:eastAsia="en-US"/>
        </w:rPr>
        <w:t xml:space="preserve"> є комунальною власністю і закріплюється за ним на праві оперативного управління. Майно </w:t>
      </w:r>
      <w:r>
        <w:rPr>
          <w:sz w:val="28"/>
          <w:szCs w:val="28"/>
          <w:lang w:val="uk-UA" w:eastAsia="en-US"/>
        </w:rPr>
        <w:t>Центру</w:t>
      </w:r>
      <w:r w:rsidRPr="0079135F">
        <w:rPr>
          <w:sz w:val="28"/>
          <w:szCs w:val="28"/>
          <w:lang w:val="uk-UA" w:eastAsia="en-US"/>
        </w:rPr>
        <w:t xml:space="preserve">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в самостійному балансі </w:t>
      </w:r>
      <w:r>
        <w:rPr>
          <w:sz w:val="28"/>
          <w:szCs w:val="28"/>
          <w:lang w:val="uk-UA" w:eastAsia="en-US"/>
        </w:rPr>
        <w:t>Центру</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не має права відчужувати або іншим способом розпоряджатись закріпленим за ним майном, що </w:t>
      </w:r>
      <w:r w:rsidRPr="00955723">
        <w:rPr>
          <w:sz w:val="28"/>
          <w:szCs w:val="28"/>
          <w:lang w:val="uk-UA" w:eastAsia="en-US"/>
        </w:rPr>
        <w:t>належить до основних фондів, без попередньої згоди Засновника. Центр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Центру, або її відчуження, вирішуються виключно Бучанською міською радою.</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 Джерелами формування майна та коштів Центру</w:t>
      </w:r>
      <w:r w:rsidRPr="0079135F">
        <w:rPr>
          <w:sz w:val="28"/>
          <w:szCs w:val="28"/>
          <w:lang w:val="uk-UA" w:eastAsia="en-US"/>
        </w:rPr>
        <w:t xml:space="preserve"> є:</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.3.1. Комунальне майно, передане </w:t>
      </w:r>
      <w:r>
        <w:rPr>
          <w:sz w:val="28"/>
          <w:szCs w:val="28"/>
          <w:lang w:val="uk-UA" w:eastAsia="en-US"/>
        </w:rPr>
        <w:t>Центру</w:t>
      </w:r>
      <w:r w:rsidRPr="0079135F">
        <w:rPr>
          <w:sz w:val="28"/>
          <w:szCs w:val="28"/>
          <w:lang w:val="uk-UA" w:eastAsia="en-US"/>
        </w:rPr>
        <w:t xml:space="preserve"> відповідно до рішення </w:t>
      </w:r>
      <w:r>
        <w:rPr>
          <w:sz w:val="28"/>
          <w:szCs w:val="28"/>
          <w:lang w:val="uk-UA" w:eastAsia="en-US"/>
        </w:rPr>
        <w:t>Бучанської міської ради</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7.3.2. Кошти місцевого бюджету (Бюджетні кошти).</w:t>
      </w:r>
    </w:p>
    <w:p w:rsidR="00EC61A8" w:rsidRPr="00955723"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 xml:space="preserve">7.3.3. Власні надходження Центру: кошти від здавання в оренду (зі згоди Засновника) майна, закріпленого на праві оперативного управління; кошти та інше майно, одержані від наданих соціальних послуг (платних або </w:t>
      </w:r>
      <w:proofErr w:type="spellStart"/>
      <w:r w:rsidRPr="00955723">
        <w:rPr>
          <w:sz w:val="28"/>
          <w:szCs w:val="28"/>
        </w:rPr>
        <w:t>установле</w:t>
      </w:r>
      <w:proofErr w:type="spellEnd"/>
      <w:r w:rsidR="008C7EB2">
        <w:rPr>
          <w:sz w:val="28"/>
          <w:szCs w:val="28"/>
          <w:lang w:val="uk-UA"/>
        </w:rPr>
        <w:t>н</w:t>
      </w:r>
      <w:proofErr w:type="spellStart"/>
      <w:r w:rsidRPr="00955723">
        <w:rPr>
          <w:sz w:val="28"/>
          <w:szCs w:val="28"/>
        </w:rPr>
        <w:t>ням</w:t>
      </w:r>
      <w:proofErr w:type="spellEnd"/>
      <w:r w:rsidRPr="00955723">
        <w:rPr>
          <w:sz w:val="28"/>
          <w:szCs w:val="28"/>
        </w:rPr>
        <w:t xml:space="preserve"> </w:t>
      </w:r>
      <w:proofErr w:type="spellStart"/>
      <w:r w:rsidRPr="00955723">
        <w:rPr>
          <w:sz w:val="28"/>
          <w:szCs w:val="28"/>
        </w:rPr>
        <w:t>диференційованої</w:t>
      </w:r>
      <w:proofErr w:type="spellEnd"/>
      <w:r w:rsidRPr="00955723">
        <w:rPr>
          <w:sz w:val="28"/>
          <w:szCs w:val="28"/>
        </w:rPr>
        <w:t xml:space="preserve"> плати</w:t>
      </w:r>
      <w:r w:rsidRPr="00955723">
        <w:rPr>
          <w:sz w:val="28"/>
          <w:szCs w:val="28"/>
          <w:lang w:val="uk-UA"/>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7.3.4. Цільові кошти.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7.3.5. Кошти, отримані за договорами з центральним органом виконавчої влади, що реалізує державну політику у сфері державних фінансових гарантій соціального обслуговування населення.</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7.3.6. Кредити банків.</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7.3.7. Майно, придбане в інших юридичних</w:t>
      </w:r>
      <w:r w:rsidRPr="0079135F">
        <w:rPr>
          <w:sz w:val="28"/>
          <w:szCs w:val="28"/>
          <w:lang w:val="uk-UA" w:eastAsia="en-US"/>
        </w:rPr>
        <w:t xml:space="preserve"> або фізичних осіб.</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w:t>
      </w:r>
      <w:r>
        <w:rPr>
          <w:sz w:val="28"/>
          <w:szCs w:val="28"/>
          <w:lang w:val="uk-UA" w:eastAsia="en-US"/>
        </w:rPr>
        <w:t>и</w:t>
      </w:r>
      <w:r w:rsidRPr="0079135F">
        <w:rPr>
          <w:sz w:val="28"/>
          <w:szCs w:val="28"/>
          <w:lang w:val="uk-UA" w:eastAsia="en-US"/>
        </w:rPr>
        <w:t xml:space="preserve"> с</w:t>
      </w:r>
      <w:r>
        <w:rPr>
          <w:sz w:val="28"/>
          <w:szCs w:val="28"/>
          <w:lang w:val="uk-UA" w:eastAsia="en-US"/>
        </w:rPr>
        <w:t>оціально-економічного розвитку громади</w:t>
      </w:r>
      <w:r w:rsidRPr="0079135F">
        <w:rPr>
          <w:sz w:val="28"/>
          <w:szCs w:val="28"/>
          <w:lang w:val="uk-UA" w:eastAsia="en-US"/>
        </w:rPr>
        <w:t>.</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lastRenderedPageBreak/>
        <w:t>7</w:t>
      </w:r>
      <w:r w:rsidRPr="0079135F">
        <w:rPr>
          <w:sz w:val="28"/>
          <w:szCs w:val="28"/>
          <w:lang w:val="uk-UA" w:eastAsia="en-US"/>
        </w:rPr>
        <w:t>.3.9. Майно та кошти, отримані з інших джерел, не заборонених чинним законодавством України.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.3.10. Інші джерела, не заборонені законодавством.</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Вилучення майна Центру може мати місце лише у випадках, передбачених чинним законодавством України.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7.4. Центр може одержувати кредити для виконання статутних завдань під гарантію Засновника.</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7.5. Центр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рішень Бучанської міської ради.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6</w:t>
      </w:r>
      <w:r w:rsidRPr="0079135F">
        <w:rPr>
          <w:sz w:val="28"/>
          <w:szCs w:val="28"/>
          <w:lang w:val="uk-UA" w:eastAsia="en-US"/>
        </w:rPr>
        <w:t>. </w:t>
      </w:r>
      <w:r>
        <w:rPr>
          <w:sz w:val="28"/>
          <w:szCs w:val="28"/>
          <w:lang w:val="uk-UA" w:eastAsia="en-US"/>
        </w:rPr>
        <w:t>Центр</w:t>
      </w:r>
      <w:r w:rsidRPr="0079135F">
        <w:rPr>
          <w:sz w:val="28"/>
          <w:szCs w:val="28"/>
          <w:lang w:val="uk-UA" w:eastAsia="en-US"/>
        </w:rPr>
        <w:t xml:space="preserve"> самостійно здійснює оперативний, бухгалтерський облік, веде статистичну, бухгалтерську та </w:t>
      </w:r>
      <w:r w:rsidRPr="00D2708D">
        <w:rPr>
          <w:sz w:val="28"/>
          <w:szCs w:val="28"/>
          <w:lang w:val="uk-UA"/>
        </w:rPr>
        <w:t>статистичн</w:t>
      </w:r>
      <w:r>
        <w:rPr>
          <w:sz w:val="28"/>
          <w:szCs w:val="28"/>
          <w:lang w:val="uk-UA"/>
        </w:rPr>
        <w:t>у</w:t>
      </w:r>
      <w:r w:rsidRPr="00D2708D">
        <w:rPr>
          <w:sz w:val="28"/>
          <w:szCs w:val="28"/>
          <w:lang w:val="uk-UA"/>
        </w:rPr>
        <w:t xml:space="preserve"> та інформаційно-аналітичн</w:t>
      </w:r>
      <w:r>
        <w:rPr>
          <w:sz w:val="28"/>
          <w:szCs w:val="28"/>
          <w:lang w:val="uk-UA"/>
        </w:rPr>
        <w:t>у</w:t>
      </w:r>
      <w:r w:rsidRPr="00D2708D">
        <w:rPr>
          <w:sz w:val="28"/>
          <w:szCs w:val="28"/>
          <w:lang w:val="uk-UA"/>
        </w:rPr>
        <w:t xml:space="preserve"> </w:t>
      </w:r>
      <w:r>
        <w:rPr>
          <w:sz w:val="28"/>
          <w:szCs w:val="28"/>
          <w:lang w:val="uk-UA"/>
        </w:rPr>
        <w:t>звітність</w:t>
      </w:r>
      <w:r w:rsidRPr="00D2708D">
        <w:rPr>
          <w:sz w:val="28"/>
          <w:szCs w:val="28"/>
          <w:lang w:val="uk-UA"/>
        </w:rPr>
        <w:t xml:space="preserve"> стосовно наданих соціальних послуг і проведеної соціальної роботи</w:t>
      </w:r>
      <w:r w:rsidRPr="0079135F">
        <w:rPr>
          <w:sz w:val="28"/>
          <w:szCs w:val="28"/>
          <w:lang w:val="uk-UA" w:eastAsia="en-US"/>
        </w:rPr>
        <w:t xml:space="preserve"> і подає її органам, уповноваженим здійснювати контроль за відповідними напрямами діяльності </w:t>
      </w:r>
      <w:r>
        <w:rPr>
          <w:sz w:val="28"/>
          <w:szCs w:val="28"/>
          <w:lang w:val="uk-UA" w:eastAsia="en-US"/>
        </w:rPr>
        <w:t>Центру</w:t>
      </w:r>
      <w:r w:rsidRPr="0079135F">
        <w:rPr>
          <w:sz w:val="28"/>
          <w:szCs w:val="28"/>
          <w:lang w:val="uk-UA" w:eastAsia="en-US"/>
        </w:rPr>
        <w:t xml:space="preserve"> у визначеному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7</w:t>
      </w:r>
      <w:r w:rsidRPr="0079135F">
        <w:rPr>
          <w:sz w:val="28"/>
          <w:szCs w:val="28"/>
          <w:lang w:val="uk-UA" w:eastAsia="en-US"/>
        </w:rPr>
        <w:t xml:space="preserve">. Власні надходження </w:t>
      </w:r>
      <w:r>
        <w:rPr>
          <w:sz w:val="28"/>
          <w:szCs w:val="28"/>
          <w:lang w:val="uk-UA" w:eastAsia="en-US"/>
        </w:rPr>
        <w:t>Центру</w:t>
      </w:r>
      <w:r w:rsidRPr="0079135F">
        <w:rPr>
          <w:sz w:val="28"/>
          <w:szCs w:val="28"/>
          <w:lang w:val="uk-UA" w:eastAsia="en-US"/>
        </w:rPr>
        <w:t xml:space="preserve"> використовуються відповідно до чинного законодавства України.</w:t>
      </w:r>
    </w:p>
    <w:p w:rsidR="00B8167D" w:rsidRDefault="00B8167D" w:rsidP="008C7EB2">
      <w:pPr>
        <w:pStyle w:val="a3"/>
        <w:spacing w:after="0" w:line="240" w:lineRule="auto"/>
        <w:ind w:left="492" w:firstLine="709"/>
        <w:jc w:val="center"/>
        <w:rPr>
          <w:rFonts w:ascii="Times New Roman" w:hAnsi="Times New Roman" w:cs="Times New Roman"/>
          <w:b/>
          <w:bCs/>
          <w:sz w:val="32"/>
          <w:szCs w:val="32"/>
        </w:rPr>
      </w:pPr>
    </w:p>
    <w:p w:rsidR="00EC61A8"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8</w:t>
      </w:r>
      <w:r w:rsidRPr="00D271B1">
        <w:rPr>
          <w:rFonts w:ascii="Times New Roman" w:hAnsi="Times New Roman" w:cs="Times New Roman"/>
          <w:b/>
          <w:bCs/>
          <w:sz w:val="32"/>
          <w:szCs w:val="32"/>
        </w:rPr>
        <w:t xml:space="preserve">. УПРАВЛІННЯ </w:t>
      </w:r>
      <w:r>
        <w:rPr>
          <w:rFonts w:ascii="Times New Roman" w:hAnsi="Times New Roman" w:cs="Times New Roman"/>
          <w:b/>
          <w:bCs/>
          <w:sz w:val="32"/>
          <w:szCs w:val="32"/>
        </w:rPr>
        <w:t>ЦЕНТРОМ</w:t>
      </w:r>
    </w:p>
    <w:p w:rsidR="00B91520" w:rsidRPr="00D271B1" w:rsidRDefault="00B91520" w:rsidP="008C7EB2">
      <w:pPr>
        <w:pStyle w:val="a3"/>
        <w:spacing w:after="0" w:line="240" w:lineRule="auto"/>
        <w:ind w:left="492" w:firstLine="709"/>
        <w:jc w:val="center"/>
        <w:rPr>
          <w:rFonts w:ascii="Times New Roman" w:hAnsi="Times New Roman" w:cs="Times New Roman"/>
          <w:b/>
          <w:bCs/>
          <w:sz w:val="32"/>
          <w:szCs w:val="32"/>
        </w:rPr>
      </w:pP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 xml:space="preserve">.1. Управління </w:t>
      </w:r>
      <w:r>
        <w:rPr>
          <w:sz w:val="28"/>
          <w:szCs w:val="28"/>
          <w:lang w:val="uk-UA" w:eastAsia="en-US"/>
        </w:rPr>
        <w:t>Центром</w:t>
      </w:r>
      <w:r w:rsidRPr="00D271B1">
        <w:rPr>
          <w:sz w:val="28"/>
          <w:szCs w:val="28"/>
          <w:lang w:val="uk-UA" w:eastAsia="en-US"/>
        </w:rPr>
        <w:t xml:space="preserve"> здійснює </w:t>
      </w:r>
      <w:r>
        <w:rPr>
          <w:sz w:val="28"/>
          <w:szCs w:val="28"/>
          <w:lang w:val="uk-UA" w:eastAsia="en-US"/>
        </w:rPr>
        <w:t>Бучанська міська рада</w:t>
      </w:r>
      <w:r w:rsidR="008C7EB2">
        <w:rPr>
          <w:sz w:val="28"/>
          <w:szCs w:val="28"/>
          <w:lang w:val="uk-UA" w:eastAsia="en-US"/>
        </w:rPr>
        <w:t xml:space="preserve"> через головного розпорядника коштів Управління соціальної політики Бучанської міської ради</w:t>
      </w:r>
      <w:r w:rsidRPr="00D271B1">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.2. </w:t>
      </w:r>
      <w:r w:rsidRPr="000E0FAE">
        <w:rPr>
          <w:sz w:val="28"/>
          <w:szCs w:val="28"/>
          <w:lang w:val="uk-UA" w:eastAsia="en-US"/>
        </w:rPr>
        <w:t xml:space="preserve">Поточне керівництво (оперативне управління) Центром здійснює керівник Центру — Директор, </w:t>
      </w:r>
      <w:r w:rsidRPr="000E0FAE">
        <w:rPr>
          <w:sz w:val="28"/>
          <w:szCs w:val="28"/>
          <w:lang w:val="uk-UA"/>
        </w:rPr>
        <w:t>якого призначає на посаду та звільняє з посади Бучанський міський голова</w:t>
      </w:r>
      <w:r w:rsidRPr="000E0FAE">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 Бучанська міська рада:</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8.3.1. Визначає головні напрями діяльності Центру, затверджує плани діяльності та звіти про їх виконання.</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8.3.2. Затверджує статут Центру та зміни до нього.</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8.3.3. Затверджує фінансовий план Центру</w:t>
      </w:r>
      <w:r w:rsidRPr="00D271B1">
        <w:rPr>
          <w:sz w:val="28"/>
          <w:szCs w:val="28"/>
          <w:lang w:val="uk-UA" w:eastAsia="en-US"/>
        </w:rPr>
        <w:t xml:space="preserve"> та контролює його виконання.</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4</w:t>
      </w:r>
      <w:r w:rsidRPr="00D271B1">
        <w:rPr>
          <w:sz w:val="28"/>
          <w:szCs w:val="28"/>
          <w:lang w:val="uk-UA" w:eastAsia="en-US"/>
        </w:rPr>
        <w:t xml:space="preserve">. Погоджує </w:t>
      </w:r>
      <w:r>
        <w:rPr>
          <w:sz w:val="28"/>
          <w:szCs w:val="28"/>
          <w:lang w:val="uk-UA" w:eastAsia="en-US"/>
        </w:rPr>
        <w:t>Центру</w:t>
      </w:r>
      <w:r w:rsidRPr="00D271B1">
        <w:rPr>
          <w:sz w:val="28"/>
          <w:szCs w:val="28"/>
          <w:lang w:val="uk-UA" w:eastAsia="en-US"/>
        </w:rPr>
        <w:t xml:space="preserve">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8.3.5</w:t>
      </w:r>
      <w:r w:rsidRPr="00D271B1">
        <w:rPr>
          <w:sz w:val="28"/>
          <w:szCs w:val="28"/>
          <w:lang w:val="uk-UA" w:eastAsia="en-US"/>
        </w:rPr>
        <w:t xml:space="preserve">. Здійснює контроль за ефективністю використання майна, що є власністю </w:t>
      </w:r>
      <w:r>
        <w:rPr>
          <w:sz w:val="28"/>
          <w:szCs w:val="28"/>
          <w:lang w:val="uk-UA" w:eastAsia="en-US"/>
        </w:rPr>
        <w:t>Бучанської міської територіальної громади.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6</w:t>
      </w:r>
      <w:r w:rsidRPr="00D271B1">
        <w:rPr>
          <w:sz w:val="28"/>
          <w:szCs w:val="28"/>
          <w:lang w:val="uk-UA" w:eastAsia="en-US"/>
        </w:rPr>
        <w:t xml:space="preserve">. Ухвалює рішення про реорганізацію та ліквідацію </w:t>
      </w:r>
      <w:r>
        <w:rPr>
          <w:sz w:val="28"/>
          <w:szCs w:val="28"/>
          <w:lang w:val="uk-UA" w:eastAsia="en-US"/>
        </w:rPr>
        <w:t>Центру</w:t>
      </w:r>
      <w:r w:rsidRPr="00D271B1">
        <w:rPr>
          <w:sz w:val="28"/>
          <w:szCs w:val="28"/>
          <w:lang w:val="uk-UA" w:eastAsia="en-US"/>
        </w:rPr>
        <w:t>, призначає ліквідаційну комісію, комісію з припинення, затверджує ліквідаційний баланс.</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.1. Діє без довіреності від імені </w:t>
      </w:r>
      <w:r>
        <w:rPr>
          <w:sz w:val="28"/>
          <w:szCs w:val="28"/>
          <w:lang w:val="uk-UA" w:eastAsia="en-US"/>
        </w:rPr>
        <w:t>Центру</w:t>
      </w:r>
      <w:r w:rsidRPr="00D271B1">
        <w:rPr>
          <w:sz w:val="28"/>
          <w:szCs w:val="28"/>
          <w:lang w:val="uk-UA" w:eastAsia="en-US"/>
        </w:rPr>
        <w:t xml:space="preserve">, представляє його інтереси в органах державної влади й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делегує право підпису документів іншим посадовим особам </w:t>
      </w:r>
      <w:r>
        <w:rPr>
          <w:sz w:val="28"/>
          <w:szCs w:val="28"/>
          <w:lang w:val="uk-UA" w:eastAsia="en-US"/>
        </w:rPr>
        <w:t>Центру</w:t>
      </w:r>
      <w:r w:rsidRPr="00D271B1">
        <w:rPr>
          <w:sz w:val="28"/>
          <w:szCs w:val="28"/>
          <w:lang w:val="uk-UA" w:eastAsia="en-US"/>
        </w:rPr>
        <w:t>, укладає договори, відкриває в органах Державної казначейської служби України та установах банків поточні та інші рахунки.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lastRenderedPageBreak/>
        <w:t>8</w:t>
      </w:r>
      <w:r w:rsidRPr="00D271B1">
        <w:rPr>
          <w:sz w:val="28"/>
          <w:szCs w:val="28"/>
          <w:lang w:val="uk-UA" w:eastAsia="en-US"/>
        </w:rPr>
        <w:t>.</w:t>
      </w:r>
      <w:r>
        <w:rPr>
          <w:sz w:val="28"/>
          <w:szCs w:val="28"/>
          <w:lang w:val="uk-UA" w:eastAsia="en-US"/>
        </w:rPr>
        <w:t>4</w:t>
      </w:r>
      <w:r w:rsidRPr="00D271B1">
        <w:rPr>
          <w:sz w:val="28"/>
          <w:szCs w:val="28"/>
          <w:lang w:val="uk-UA" w:eastAsia="en-US"/>
        </w:rPr>
        <w:t xml:space="preserve">.2. Самостійно вирішує питання діяльності </w:t>
      </w:r>
      <w:r>
        <w:rPr>
          <w:sz w:val="28"/>
          <w:szCs w:val="28"/>
          <w:lang w:val="uk-UA" w:eastAsia="en-US"/>
        </w:rPr>
        <w:t>Центру</w:t>
      </w:r>
      <w:r w:rsidRPr="00D271B1">
        <w:rPr>
          <w:sz w:val="28"/>
          <w:szCs w:val="28"/>
          <w:lang w:val="uk-UA" w:eastAsia="en-US"/>
        </w:rPr>
        <w:t>, за винятком тих, що віднесені законодавством та цим Статутом до компетенції Засновника.</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.3. Організовує роботу </w:t>
      </w:r>
      <w:r>
        <w:rPr>
          <w:sz w:val="28"/>
          <w:szCs w:val="28"/>
          <w:lang w:val="uk-UA" w:eastAsia="en-US"/>
        </w:rPr>
        <w:t>Центру</w:t>
      </w:r>
      <w:r w:rsidRPr="00D271B1">
        <w:rPr>
          <w:sz w:val="28"/>
          <w:szCs w:val="28"/>
          <w:lang w:val="uk-UA" w:eastAsia="en-US"/>
        </w:rPr>
        <w:t xml:space="preserve"> щодо надання населенню </w:t>
      </w:r>
      <w:r>
        <w:rPr>
          <w:sz w:val="28"/>
          <w:szCs w:val="28"/>
          <w:lang w:val="uk-UA" w:eastAsia="en-US"/>
        </w:rPr>
        <w:t>соціальних послуг</w:t>
      </w:r>
      <w:r w:rsidRPr="00D271B1">
        <w:rPr>
          <w:sz w:val="28"/>
          <w:szCs w:val="28"/>
          <w:lang w:val="uk-UA" w:eastAsia="en-US"/>
        </w:rPr>
        <w:t xml:space="preserve"> </w:t>
      </w:r>
      <w:r>
        <w:rPr>
          <w:sz w:val="28"/>
          <w:szCs w:val="28"/>
          <w:lang w:val="uk-UA" w:eastAsia="en-US"/>
        </w:rPr>
        <w:t xml:space="preserve">та </w:t>
      </w:r>
      <w:r w:rsidRPr="005A4C60">
        <w:rPr>
          <w:sz w:val="28"/>
          <w:szCs w:val="28"/>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r w:rsidR="008C7EB2">
        <w:rPr>
          <w:sz w:val="28"/>
          <w:szCs w:val="28"/>
          <w:lang w:val="uk-UA"/>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.4. Несе відповідальність за формування та виконання фінансового плану і плану розвитку </w:t>
      </w:r>
      <w:r>
        <w:rPr>
          <w:sz w:val="28"/>
          <w:szCs w:val="28"/>
          <w:lang w:val="uk-UA" w:eastAsia="en-US"/>
        </w:rPr>
        <w:t>Центру</w:t>
      </w:r>
      <w:r w:rsidRPr="00D271B1">
        <w:rPr>
          <w:sz w:val="28"/>
          <w:szCs w:val="28"/>
          <w:lang w:val="uk-UA" w:eastAsia="en-US"/>
        </w:rPr>
        <w:t xml:space="preserve">, результати його господарської діяльності, виконання показників ефективності діяльності </w:t>
      </w:r>
      <w:r>
        <w:rPr>
          <w:sz w:val="28"/>
          <w:szCs w:val="28"/>
          <w:lang w:val="uk-UA" w:eastAsia="en-US"/>
        </w:rPr>
        <w:t>Центру</w:t>
      </w:r>
      <w:r w:rsidRPr="00D271B1">
        <w:rPr>
          <w:sz w:val="28"/>
          <w:szCs w:val="28"/>
          <w:lang w:val="uk-UA" w:eastAsia="en-US"/>
        </w:rPr>
        <w:t xml:space="preserve">, якість послуг, що надаються </w:t>
      </w:r>
      <w:r>
        <w:rPr>
          <w:sz w:val="28"/>
          <w:szCs w:val="28"/>
          <w:lang w:val="uk-UA" w:eastAsia="en-US"/>
        </w:rPr>
        <w:t>Центром</w:t>
      </w:r>
      <w:r w:rsidRPr="00D271B1">
        <w:rPr>
          <w:sz w:val="28"/>
          <w:szCs w:val="28"/>
          <w:lang w:val="uk-UA" w:eastAsia="en-US"/>
        </w:rPr>
        <w:t xml:space="preserve">, використання наданого на праві оперативного управління </w:t>
      </w:r>
      <w:r>
        <w:rPr>
          <w:sz w:val="28"/>
          <w:szCs w:val="28"/>
          <w:lang w:val="uk-UA" w:eastAsia="en-US"/>
        </w:rPr>
        <w:t>Центру</w:t>
      </w:r>
      <w:r w:rsidRPr="00D271B1">
        <w:rPr>
          <w:sz w:val="28"/>
          <w:szCs w:val="28"/>
          <w:lang w:val="uk-UA" w:eastAsia="en-US"/>
        </w:rPr>
        <w:t xml:space="preserve"> майна спільної власності територіальних громад і доходу згідно з вимогами законодавства, цього Статуту та укладених </w:t>
      </w:r>
      <w:r>
        <w:rPr>
          <w:sz w:val="28"/>
          <w:szCs w:val="28"/>
          <w:lang w:val="uk-UA" w:eastAsia="en-US"/>
        </w:rPr>
        <w:t>Центром</w:t>
      </w:r>
      <w:r w:rsidRPr="00D271B1">
        <w:rPr>
          <w:sz w:val="28"/>
          <w:szCs w:val="28"/>
          <w:lang w:val="uk-UA" w:eastAsia="en-US"/>
        </w:rPr>
        <w:t xml:space="preserve"> договорів.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.5. Користується правом розпорядження майном та коштами </w:t>
      </w:r>
      <w:r>
        <w:rPr>
          <w:sz w:val="28"/>
          <w:szCs w:val="28"/>
          <w:lang w:val="uk-UA" w:eastAsia="en-US"/>
        </w:rPr>
        <w:t>Центру</w:t>
      </w:r>
      <w:r w:rsidRPr="00D271B1">
        <w:rPr>
          <w:sz w:val="28"/>
          <w:szCs w:val="28"/>
          <w:lang w:val="uk-UA" w:eastAsia="en-US"/>
        </w:rPr>
        <w:t xml:space="preserve"> відповідно до законодавства та цього Статуту. Забезпечує ефективне використання і збереження закріпленого за </w:t>
      </w:r>
      <w:r>
        <w:rPr>
          <w:sz w:val="28"/>
          <w:szCs w:val="28"/>
          <w:lang w:val="uk-UA" w:eastAsia="en-US"/>
        </w:rPr>
        <w:t>Центром</w:t>
      </w:r>
      <w:r w:rsidRPr="00D271B1">
        <w:rPr>
          <w:sz w:val="28"/>
          <w:szCs w:val="28"/>
          <w:lang w:val="uk-UA" w:eastAsia="en-US"/>
        </w:rPr>
        <w:t xml:space="preserve"> на праві оперативного управління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.6. У межах своєї компетенції видає накази та інші акти, дає вказівки, обов’язкові для всіх підрозділів та працівників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.7. Забезпечує контроль за веденням та зберіганням документації.</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.8. У строки і в порядку, встановлені законодавством, повідомляє відповідні органи про будь-які зміни в даних про </w:t>
      </w:r>
      <w:r>
        <w:rPr>
          <w:sz w:val="28"/>
          <w:szCs w:val="28"/>
          <w:lang w:val="uk-UA" w:eastAsia="en-US"/>
        </w:rPr>
        <w:t>Центр</w:t>
      </w:r>
      <w:r w:rsidRPr="00D271B1">
        <w:rPr>
          <w:sz w:val="28"/>
          <w:szCs w:val="28"/>
          <w:lang w:val="uk-UA" w:eastAsia="en-US"/>
        </w:rPr>
        <w:t>, внесення яких до Єдиного державного реєстру</w:t>
      </w:r>
      <w:r>
        <w:rPr>
          <w:sz w:val="28"/>
          <w:szCs w:val="28"/>
          <w:lang w:val="uk-UA" w:eastAsia="en-US"/>
        </w:rPr>
        <w:t xml:space="preserve"> юридичних осіб, фізичних осіб – </w:t>
      </w:r>
      <w:r w:rsidRPr="00D271B1">
        <w:rPr>
          <w:sz w:val="28"/>
          <w:szCs w:val="28"/>
          <w:lang w:val="uk-UA" w:eastAsia="en-US"/>
        </w:rPr>
        <w:t>підприємців та громадських формувань є обов’язковим.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.9. Подає в установленому порядку </w:t>
      </w:r>
      <w:r>
        <w:rPr>
          <w:sz w:val="28"/>
          <w:szCs w:val="28"/>
          <w:lang w:val="uk-UA" w:eastAsia="en-US"/>
        </w:rPr>
        <w:t xml:space="preserve">Бучанській міській раді </w:t>
      </w:r>
      <w:r w:rsidRPr="00D271B1">
        <w:rPr>
          <w:sz w:val="28"/>
          <w:szCs w:val="28"/>
          <w:lang w:val="uk-UA" w:eastAsia="en-US"/>
        </w:rPr>
        <w:t xml:space="preserve">річну фінансову та іншу звітність </w:t>
      </w:r>
      <w:r>
        <w:rPr>
          <w:sz w:val="28"/>
          <w:szCs w:val="28"/>
          <w:lang w:val="uk-UA" w:eastAsia="en-US"/>
        </w:rPr>
        <w:t>Центру</w:t>
      </w:r>
      <w:r w:rsidRPr="00D271B1">
        <w:rPr>
          <w:sz w:val="28"/>
          <w:szCs w:val="28"/>
          <w:lang w:val="uk-UA" w:eastAsia="en-US"/>
        </w:rPr>
        <w:t xml:space="preserve">, зокрема щорічно до 01 лютого надає </w:t>
      </w:r>
      <w:r>
        <w:rPr>
          <w:sz w:val="28"/>
          <w:szCs w:val="28"/>
          <w:lang w:val="uk-UA" w:eastAsia="en-US"/>
        </w:rPr>
        <w:t>Бучанській міській раді</w:t>
      </w:r>
      <w:r w:rsidRPr="00D271B1">
        <w:rPr>
          <w:sz w:val="28"/>
          <w:szCs w:val="28"/>
          <w:lang w:val="uk-UA" w:eastAsia="en-US"/>
        </w:rPr>
        <w:t xml:space="preserve"> бухгалтерську та статистичну звітність, інформацію про рух основних засобів, за запитом </w:t>
      </w:r>
      <w:r>
        <w:rPr>
          <w:sz w:val="28"/>
          <w:szCs w:val="28"/>
          <w:lang w:val="uk-UA" w:eastAsia="en-US"/>
        </w:rPr>
        <w:t>Бучанської міської ради</w:t>
      </w:r>
      <w:r w:rsidRPr="00D271B1">
        <w:rPr>
          <w:sz w:val="28"/>
          <w:szCs w:val="28"/>
          <w:lang w:val="uk-UA" w:eastAsia="en-US"/>
        </w:rPr>
        <w:t xml:space="preserve"> надає звіт про оренду майна, а також інформацію про наявність вільних площ, придатних для надання в оренду.</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.10. Ухвалює рішення про прийняття на роботу, звільнення з роботи працівників </w:t>
      </w:r>
      <w:r>
        <w:rPr>
          <w:sz w:val="28"/>
          <w:szCs w:val="28"/>
          <w:lang w:val="uk-UA" w:eastAsia="en-US"/>
        </w:rPr>
        <w:t>Центру</w:t>
      </w:r>
      <w:r w:rsidRPr="00D271B1">
        <w:rPr>
          <w:sz w:val="28"/>
          <w:szCs w:val="28"/>
          <w:lang w:val="uk-UA" w:eastAsia="en-US"/>
        </w:rPr>
        <w:t xml:space="preserve">, а також інші, передбачені законодавством про працю рішення у сфері трудових відносин, укладає трудові договори з працівниками </w:t>
      </w:r>
      <w:r>
        <w:rPr>
          <w:sz w:val="28"/>
          <w:szCs w:val="28"/>
          <w:lang w:val="uk-UA" w:eastAsia="en-US"/>
        </w:rPr>
        <w:t>Центру</w:t>
      </w:r>
      <w:r w:rsidRPr="00D271B1">
        <w:rPr>
          <w:sz w:val="28"/>
          <w:szCs w:val="28"/>
          <w:lang w:val="uk-UA" w:eastAsia="en-US"/>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.11. Забезпечує проведення колективних переговорів, укладення колективного договору в порядку, визначеному законодавством України.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2</w:t>
      </w:r>
      <w:r w:rsidRPr="00D271B1">
        <w:rPr>
          <w:sz w:val="28"/>
          <w:szCs w:val="28"/>
          <w:lang w:val="uk-UA" w:eastAsia="en-US"/>
        </w:rPr>
        <w:t xml:space="preserve">. Забезпечує дотримання </w:t>
      </w:r>
      <w:r>
        <w:rPr>
          <w:sz w:val="28"/>
          <w:szCs w:val="28"/>
          <w:lang w:val="uk-UA" w:eastAsia="en-US"/>
        </w:rPr>
        <w:t>у</w:t>
      </w:r>
      <w:r w:rsidRPr="00D271B1">
        <w:rPr>
          <w:sz w:val="28"/>
          <w:szCs w:val="28"/>
          <w:lang w:val="uk-UA" w:eastAsia="en-US"/>
        </w:rPr>
        <w:t xml:space="preserve"> </w:t>
      </w:r>
      <w:r>
        <w:rPr>
          <w:sz w:val="28"/>
          <w:szCs w:val="28"/>
          <w:lang w:val="uk-UA" w:eastAsia="en-US"/>
        </w:rPr>
        <w:t>Центрі</w:t>
      </w:r>
      <w:r w:rsidRPr="00D271B1">
        <w:rPr>
          <w:sz w:val="28"/>
          <w:szCs w:val="28"/>
          <w:lang w:val="uk-UA" w:eastAsia="en-US"/>
        </w:rPr>
        <w:t xml:space="preserve"> вимог законодавства про охорону праці, санітарно-гігієнічних та протипожежних норм і правил, створення належних умов праці.</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3</w:t>
      </w:r>
      <w:r w:rsidRPr="00D271B1">
        <w:rPr>
          <w:sz w:val="28"/>
          <w:szCs w:val="28"/>
          <w:lang w:val="uk-UA" w:eastAsia="en-US"/>
        </w:rPr>
        <w:t>. Вживає заходів для своєчасної та в повному обсязі виплати заробітної плати, а також передбачених законодавством податків, зборів та інших обов’язкових платежів.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4</w:t>
      </w:r>
      <w:r w:rsidRPr="00D271B1">
        <w:rPr>
          <w:sz w:val="28"/>
          <w:szCs w:val="28"/>
          <w:lang w:val="uk-UA" w:eastAsia="en-US"/>
        </w:rPr>
        <w:t xml:space="preserve">. Несе відповідальність за збитки, завдані </w:t>
      </w:r>
      <w:r>
        <w:rPr>
          <w:sz w:val="28"/>
          <w:szCs w:val="28"/>
          <w:lang w:val="uk-UA" w:eastAsia="en-US"/>
        </w:rPr>
        <w:t>Центру</w:t>
      </w:r>
      <w:r w:rsidRPr="00D271B1">
        <w:rPr>
          <w:sz w:val="28"/>
          <w:szCs w:val="28"/>
          <w:lang w:val="uk-UA" w:eastAsia="en-US"/>
        </w:rPr>
        <w:t xml:space="preserve"> зі своєї вини в порядку, визначеному законодавством.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lastRenderedPageBreak/>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5</w:t>
      </w:r>
      <w:r w:rsidRPr="00D271B1">
        <w:rPr>
          <w:sz w:val="28"/>
          <w:szCs w:val="28"/>
          <w:lang w:val="uk-UA" w:eastAsia="en-US"/>
        </w:rPr>
        <w:t xml:space="preserve">. Затверджує положення про структурні підрозділи </w:t>
      </w:r>
      <w:r>
        <w:rPr>
          <w:sz w:val="28"/>
          <w:szCs w:val="28"/>
          <w:lang w:val="uk-UA" w:eastAsia="en-US"/>
        </w:rPr>
        <w:t>Центру</w:t>
      </w:r>
      <w:r w:rsidRPr="00D271B1">
        <w:rPr>
          <w:sz w:val="28"/>
          <w:szCs w:val="28"/>
          <w:lang w:val="uk-UA" w:eastAsia="en-US"/>
        </w:rPr>
        <w:t>, інші положення та порядки, що мають системний характер, зокрема: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D271B1">
        <w:rPr>
          <w:sz w:val="28"/>
          <w:szCs w:val="28"/>
          <w:lang w:val="uk-UA" w:eastAsia="en-US"/>
        </w:rPr>
        <w:t xml:space="preserve">положення про преміювання працівників за підсумками роботи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271B1">
        <w:rPr>
          <w:sz w:val="28"/>
          <w:szCs w:val="28"/>
          <w:lang w:val="uk-UA" w:eastAsia="en-US"/>
        </w:rPr>
        <w:t>порядок надходження і використання коштів, отриманих як благодійні внески, гранти та дарунки</w:t>
      </w:r>
      <w:r>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6</w:t>
      </w:r>
      <w:r w:rsidRPr="00D271B1">
        <w:rPr>
          <w:sz w:val="28"/>
          <w:szCs w:val="28"/>
          <w:lang w:val="uk-UA" w:eastAsia="en-US"/>
        </w:rPr>
        <w:t xml:space="preserve">. За погодженням із </w:t>
      </w:r>
      <w:r>
        <w:rPr>
          <w:sz w:val="28"/>
          <w:szCs w:val="28"/>
          <w:lang w:val="uk-UA" w:eastAsia="en-US"/>
        </w:rPr>
        <w:t>Бучанською міською радою</w:t>
      </w:r>
      <w:r w:rsidRPr="00D271B1">
        <w:rPr>
          <w:sz w:val="28"/>
          <w:szCs w:val="28"/>
          <w:lang w:val="uk-UA" w:eastAsia="en-US"/>
        </w:rPr>
        <w:t xml:space="preserve"> та відповідно до вимог законодавства має право укладати договори оренди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7</w:t>
      </w:r>
      <w:r w:rsidRPr="00D271B1">
        <w:rPr>
          <w:sz w:val="28"/>
          <w:szCs w:val="28"/>
          <w:lang w:val="uk-UA" w:eastAsia="en-US"/>
        </w:rPr>
        <w:t xml:space="preserve">. Вирішує інші питання, віднесені до компетенції Директора </w:t>
      </w:r>
      <w:r>
        <w:rPr>
          <w:sz w:val="28"/>
          <w:szCs w:val="28"/>
          <w:lang w:val="uk-UA" w:eastAsia="en-US"/>
        </w:rPr>
        <w:t>Центру</w:t>
      </w:r>
      <w:r w:rsidRPr="00D271B1">
        <w:rPr>
          <w:sz w:val="28"/>
          <w:szCs w:val="28"/>
          <w:lang w:val="uk-UA" w:eastAsia="en-US"/>
        </w:rPr>
        <w:t xml:space="preserve"> згідно із законодавством, цим Статутом, контрактом між </w:t>
      </w:r>
      <w:r>
        <w:rPr>
          <w:sz w:val="28"/>
          <w:szCs w:val="28"/>
          <w:lang w:val="uk-UA" w:eastAsia="en-US"/>
        </w:rPr>
        <w:t>Бучанським міською радою</w:t>
      </w:r>
      <w:r w:rsidRPr="00D271B1">
        <w:rPr>
          <w:rFonts w:cs="Calibri"/>
          <w:sz w:val="28"/>
          <w:szCs w:val="28"/>
          <w:lang w:val="uk-UA" w:eastAsia="en-US"/>
        </w:rPr>
        <w:t> </w:t>
      </w:r>
      <w:r w:rsidRPr="00D271B1">
        <w:rPr>
          <w:sz w:val="28"/>
          <w:szCs w:val="28"/>
          <w:lang w:val="uk-UA" w:eastAsia="en-US"/>
        </w:rPr>
        <w:t xml:space="preserve">і Директором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5</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 xml:space="preserve"> нес</w:t>
      </w:r>
      <w:r>
        <w:rPr>
          <w:sz w:val="28"/>
          <w:szCs w:val="28"/>
          <w:lang w:val="uk-UA" w:eastAsia="en-US"/>
        </w:rPr>
        <w:t>е</w:t>
      </w:r>
      <w:r w:rsidRPr="00D271B1">
        <w:rPr>
          <w:sz w:val="28"/>
          <w:szCs w:val="28"/>
          <w:lang w:val="uk-UA" w:eastAsia="en-US"/>
        </w:rPr>
        <w:t xml:space="preserve">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6</w:t>
      </w:r>
      <w:r w:rsidRPr="00D271B1">
        <w:rPr>
          <w:sz w:val="28"/>
          <w:szCs w:val="28"/>
          <w:lang w:val="uk-UA" w:eastAsia="en-US"/>
        </w:rPr>
        <w:t xml:space="preserve">. У разі відсутності Директора </w:t>
      </w:r>
      <w:r>
        <w:rPr>
          <w:sz w:val="28"/>
          <w:szCs w:val="28"/>
          <w:lang w:val="uk-UA" w:eastAsia="en-US"/>
        </w:rPr>
        <w:t>Центру</w:t>
      </w:r>
      <w:r w:rsidRPr="00D271B1">
        <w:rPr>
          <w:sz w:val="28"/>
          <w:szCs w:val="28"/>
          <w:lang w:val="uk-UA" w:eastAsia="en-US"/>
        </w:rPr>
        <w:t xml:space="preserve">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B8167D" w:rsidRDefault="00B8167D" w:rsidP="008C7EB2">
      <w:pPr>
        <w:pStyle w:val="a3"/>
        <w:spacing w:after="0" w:line="240" w:lineRule="auto"/>
        <w:ind w:left="492" w:firstLine="709"/>
        <w:jc w:val="center"/>
        <w:rPr>
          <w:rFonts w:ascii="Times New Roman" w:hAnsi="Times New Roman" w:cs="Times New Roman"/>
          <w:b/>
          <w:bCs/>
          <w:sz w:val="32"/>
          <w:szCs w:val="32"/>
        </w:rPr>
      </w:pPr>
    </w:p>
    <w:p w:rsidR="00EC61A8" w:rsidRDefault="00EC61A8" w:rsidP="008C7EB2">
      <w:pPr>
        <w:pStyle w:val="a3"/>
        <w:spacing w:after="0" w:line="240" w:lineRule="auto"/>
        <w:ind w:left="492" w:firstLine="709"/>
        <w:jc w:val="center"/>
        <w:rPr>
          <w:rFonts w:ascii="Times New Roman" w:hAnsi="Times New Roman" w:cs="Times New Roman"/>
          <w:b/>
          <w:bCs/>
          <w:sz w:val="32"/>
          <w:szCs w:val="32"/>
        </w:rPr>
      </w:pPr>
      <w:r w:rsidRPr="003B6948">
        <w:rPr>
          <w:rFonts w:ascii="Times New Roman" w:hAnsi="Times New Roman" w:cs="Times New Roman"/>
          <w:b/>
          <w:bCs/>
          <w:sz w:val="32"/>
          <w:szCs w:val="32"/>
        </w:rPr>
        <w:t>9. ПОВНОВАЖЕННЯ ТРУДОВОГО КОЛЕКТИВУ</w:t>
      </w:r>
    </w:p>
    <w:p w:rsidR="00B91520" w:rsidRPr="008C7EB2" w:rsidRDefault="00B91520" w:rsidP="008C7EB2">
      <w:pPr>
        <w:pStyle w:val="a3"/>
        <w:spacing w:after="0" w:line="240" w:lineRule="auto"/>
        <w:ind w:left="492" w:firstLine="709"/>
        <w:jc w:val="center"/>
        <w:rPr>
          <w:rFonts w:ascii="Times New Roman" w:hAnsi="Times New Roman" w:cs="Times New Roman"/>
          <w:b/>
          <w:bCs/>
          <w:sz w:val="32"/>
          <w:szCs w:val="32"/>
        </w:rPr>
      </w:pP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9.1. Працівники </w:t>
      </w:r>
      <w:r>
        <w:rPr>
          <w:sz w:val="28"/>
          <w:szCs w:val="28"/>
          <w:lang w:val="uk-UA" w:eastAsia="en-US"/>
        </w:rPr>
        <w:t>Центру</w:t>
      </w:r>
      <w:r w:rsidRPr="003B6948">
        <w:rPr>
          <w:sz w:val="28"/>
          <w:szCs w:val="28"/>
          <w:lang w:val="uk-UA" w:eastAsia="en-US"/>
        </w:rPr>
        <w:t xml:space="preserve"> мають право брати участь в управлінні </w:t>
      </w:r>
      <w:r>
        <w:rPr>
          <w:sz w:val="28"/>
          <w:szCs w:val="28"/>
          <w:lang w:val="uk-UA" w:eastAsia="en-US"/>
        </w:rPr>
        <w:t>Центром</w:t>
      </w:r>
      <w:r w:rsidRPr="003B6948">
        <w:rPr>
          <w:sz w:val="28"/>
          <w:szCs w:val="28"/>
          <w:lang w:val="uk-UA" w:eastAsia="en-US"/>
        </w:rPr>
        <w:t xml:space="preserve"> через загальні збори трудового колективу, професійні спілки, які діють у трудовому колективі </w:t>
      </w:r>
      <w:r>
        <w:rPr>
          <w:sz w:val="28"/>
          <w:szCs w:val="28"/>
          <w:lang w:val="uk-UA" w:eastAsia="en-US"/>
        </w:rPr>
        <w:t>та</w:t>
      </w:r>
      <w:r w:rsidRPr="003B6948">
        <w:rPr>
          <w:sz w:val="28"/>
          <w:szCs w:val="28"/>
          <w:lang w:val="uk-UA" w:eastAsia="en-US"/>
        </w:rPr>
        <w:t xml:space="preserve"> уповноважені трудовим колективом на представництво, вносити пропозиції щодо поліпшення роботи </w:t>
      </w:r>
      <w:r>
        <w:rPr>
          <w:sz w:val="28"/>
          <w:szCs w:val="28"/>
          <w:lang w:val="uk-UA" w:eastAsia="en-US"/>
        </w:rPr>
        <w:t>Центру</w:t>
      </w:r>
      <w:r w:rsidRPr="003B6948">
        <w:rPr>
          <w:sz w:val="28"/>
          <w:szCs w:val="28"/>
          <w:lang w:val="uk-UA" w:eastAsia="en-US"/>
        </w:rPr>
        <w:t>, а також з питань соціально-культурного і побутового обслуговування.</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Представники первинної профспілкової організації представляють інтереси працівників в органах управління </w:t>
      </w:r>
      <w:r>
        <w:rPr>
          <w:sz w:val="28"/>
          <w:szCs w:val="28"/>
          <w:lang w:val="uk-UA" w:eastAsia="en-US"/>
        </w:rPr>
        <w:t>Центру</w:t>
      </w:r>
      <w:r w:rsidRPr="003B6948">
        <w:rPr>
          <w:sz w:val="28"/>
          <w:szCs w:val="28"/>
          <w:lang w:val="uk-UA" w:eastAsia="en-US"/>
        </w:rPr>
        <w:t xml:space="preserve"> відповідно до законодавства.</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Центр</w:t>
      </w:r>
      <w:r w:rsidRPr="003B6948">
        <w:rPr>
          <w:sz w:val="28"/>
          <w:szCs w:val="28"/>
          <w:lang w:val="uk-UA" w:eastAsia="en-US"/>
        </w:rPr>
        <w:t xml:space="preserve"> зобов’язан</w:t>
      </w:r>
      <w:r>
        <w:rPr>
          <w:sz w:val="28"/>
          <w:szCs w:val="28"/>
          <w:lang w:val="uk-UA" w:eastAsia="en-US"/>
        </w:rPr>
        <w:t>ий</w:t>
      </w:r>
      <w:r w:rsidRPr="003B6948">
        <w:rPr>
          <w:sz w:val="28"/>
          <w:szCs w:val="28"/>
          <w:lang w:val="uk-UA" w:eastAsia="en-US"/>
        </w:rPr>
        <w:t xml:space="preserve"> створювати умови, які б забезпечували участь працівників у його управлінні.</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9.2. Трудовий колектив </w:t>
      </w:r>
      <w:r>
        <w:rPr>
          <w:sz w:val="28"/>
          <w:szCs w:val="28"/>
          <w:lang w:val="uk-UA" w:eastAsia="en-US"/>
        </w:rPr>
        <w:t>Центру</w:t>
      </w:r>
      <w:r w:rsidRPr="003B6948">
        <w:rPr>
          <w:sz w:val="28"/>
          <w:szCs w:val="28"/>
          <w:lang w:val="uk-UA" w:eastAsia="en-US"/>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Pr>
          <w:sz w:val="28"/>
          <w:szCs w:val="28"/>
          <w:lang w:val="uk-UA" w:eastAsia="en-US"/>
        </w:rPr>
        <w:t>Центром</w:t>
      </w:r>
      <w:r w:rsidRPr="003B6948">
        <w:rPr>
          <w:sz w:val="28"/>
          <w:szCs w:val="28"/>
          <w:lang w:val="uk-UA" w:eastAsia="en-US"/>
        </w:rPr>
        <w:t>.</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9.3. До складу органів, через які трудовий колектив реалізує своє право на участь в управлінні </w:t>
      </w:r>
      <w:r>
        <w:rPr>
          <w:sz w:val="28"/>
          <w:szCs w:val="28"/>
          <w:lang w:val="uk-UA" w:eastAsia="en-US"/>
        </w:rPr>
        <w:t>Центром</w:t>
      </w:r>
      <w:r w:rsidRPr="003B6948">
        <w:rPr>
          <w:sz w:val="28"/>
          <w:szCs w:val="28"/>
          <w:lang w:val="uk-UA" w:eastAsia="en-US"/>
        </w:rPr>
        <w:t xml:space="preserve">, не може обиратися Директор </w:t>
      </w:r>
      <w:r>
        <w:rPr>
          <w:sz w:val="28"/>
          <w:szCs w:val="28"/>
          <w:lang w:val="uk-UA" w:eastAsia="en-US"/>
        </w:rPr>
        <w:t>Центру</w:t>
      </w:r>
      <w:r w:rsidRPr="003B6948">
        <w:rPr>
          <w:sz w:val="28"/>
          <w:szCs w:val="28"/>
          <w:lang w:val="uk-UA" w:eastAsia="en-US"/>
        </w:rPr>
        <w:t>. Повноваження цих органів визначаються законодавством.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9.4. Виробничі, трудові та </w:t>
      </w:r>
      <w:r w:rsidRPr="00925A0B">
        <w:rPr>
          <w:sz w:val="28"/>
          <w:szCs w:val="28"/>
          <w:lang w:val="uk-UA" w:eastAsia="en-US"/>
        </w:rPr>
        <w:t>соціальні відносини трудового колективу з адміністрацією Центру регулюються колективним договором.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 xml:space="preserve">9.5. Право укладання колективного договору надається Директору </w:t>
      </w:r>
      <w:r>
        <w:rPr>
          <w:sz w:val="28"/>
          <w:szCs w:val="28"/>
          <w:lang w:val="uk-UA" w:eastAsia="en-US"/>
        </w:rPr>
        <w:t>Центру</w:t>
      </w:r>
      <w:r w:rsidRPr="00925A0B">
        <w:rPr>
          <w:sz w:val="28"/>
          <w:szCs w:val="28"/>
          <w:lang w:val="uk-UA" w:eastAsia="en-US"/>
        </w:rPr>
        <w:t>, а від імені трудового колективу — первинній профспілковій організації.</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Сторони колективного договору звітують на загальних зборах колективу не менш ніж один раз на рік.</w:t>
      </w:r>
    </w:p>
    <w:p w:rsidR="00EC61A8" w:rsidRPr="00A20F9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9.6. Питання щодо поліпшення умов праці,</w:t>
      </w:r>
      <w:r w:rsidRPr="003B6948">
        <w:rPr>
          <w:sz w:val="28"/>
          <w:szCs w:val="28"/>
          <w:lang w:val="uk-UA" w:eastAsia="en-US"/>
        </w:rPr>
        <w:t xml:space="preserve"> життя і здоров’я, гарантії обов’язкового медичного страхування працівників </w:t>
      </w:r>
      <w:r>
        <w:rPr>
          <w:sz w:val="28"/>
          <w:szCs w:val="28"/>
          <w:lang w:val="uk-UA" w:eastAsia="en-US"/>
        </w:rPr>
        <w:t>Центру</w:t>
      </w:r>
      <w:r w:rsidRPr="003B6948">
        <w:rPr>
          <w:sz w:val="28"/>
          <w:szCs w:val="28"/>
          <w:lang w:val="uk-UA" w:eastAsia="en-US"/>
        </w:rPr>
        <w:t xml:space="preserve">, а також інші питання соціального розвитку вирішуються трудовим колективом відповідно до </w:t>
      </w:r>
      <w:r w:rsidRPr="00A20F91">
        <w:rPr>
          <w:sz w:val="28"/>
          <w:szCs w:val="28"/>
          <w:lang w:val="uk-UA" w:eastAsia="en-US"/>
        </w:rPr>
        <w:t>законодавства, цього Статуту та колективного договору.</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A20F91">
        <w:rPr>
          <w:sz w:val="28"/>
          <w:szCs w:val="28"/>
          <w:lang w:val="uk-UA" w:eastAsia="en-US"/>
        </w:rPr>
        <w:lastRenderedPageBreak/>
        <w:t xml:space="preserve">9.7. Джерелом коштів на оплату праці працівників Центру є кошти, отримані </w:t>
      </w:r>
      <w:r w:rsidR="00F33424">
        <w:rPr>
          <w:sz w:val="28"/>
          <w:szCs w:val="28"/>
          <w:lang w:val="uk-UA" w:eastAsia="en-US"/>
        </w:rPr>
        <w:t xml:space="preserve">з місцевого бюджету, інших джерел не заборонених законодавством, а також </w:t>
      </w:r>
      <w:r w:rsidRPr="00A20F91">
        <w:rPr>
          <w:sz w:val="28"/>
          <w:szCs w:val="28"/>
          <w:lang w:val="uk-UA" w:eastAsia="en-US"/>
        </w:rPr>
        <w:t>в результаті його господарської некомерційної діяльності.</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w:t>
      </w:r>
      <w:r w:rsidRPr="00925A0B">
        <w:rPr>
          <w:sz w:val="28"/>
          <w:szCs w:val="28"/>
          <w:lang w:val="uk-UA" w:eastAsia="en-US"/>
        </w:rPr>
        <w:t>інших заохочувальних, компенсаційних і гарантійних виплат встановлюються в колективному договорі з дотриманням норм і гарантій, передбачених законодавством, Генеральною та Галузевою угодами.</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Мінімальна заробітна плата працівників не може бути нижчою від встановленого законодавством мінімального розміру заробітної плати.</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25A0B">
        <w:rPr>
          <w:sz w:val="28"/>
          <w:szCs w:val="28"/>
          <w:lang w:val="uk-UA" w:eastAsia="en-US"/>
        </w:rPr>
        <w:t>Умови оплати праці та матеріального забезпечення Директора Центру визначаються контрактом, укладеним із Засновником.</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3B6948">
        <w:rPr>
          <w:sz w:val="28"/>
          <w:szCs w:val="28"/>
          <w:lang w:val="uk-UA" w:eastAsia="en-US"/>
        </w:rPr>
        <w:t xml:space="preserve">9.8. Працівники </w:t>
      </w:r>
      <w:r>
        <w:rPr>
          <w:sz w:val="28"/>
          <w:szCs w:val="28"/>
          <w:lang w:val="uk-UA" w:eastAsia="en-US"/>
        </w:rPr>
        <w:t>Центру</w:t>
      </w:r>
      <w:r w:rsidRPr="003B6948">
        <w:rPr>
          <w:sz w:val="28"/>
          <w:szCs w:val="28"/>
          <w:lang w:val="uk-UA" w:eastAsia="en-US"/>
        </w:rPr>
        <w:t xml:space="preserve"> провадять свою діяльність відповідно до Статуту, колективного договору та посадових інструкцій згідно з законодавством.</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Default="00EC61A8" w:rsidP="00F33424">
      <w:pPr>
        <w:pStyle w:val="has-medium-font-size"/>
        <w:shd w:val="clear" w:color="auto" w:fill="FFFFFF"/>
        <w:spacing w:before="0" w:beforeAutospacing="0" w:after="0" w:afterAutospacing="0"/>
        <w:ind w:firstLine="709"/>
        <w:jc w:val="center"/>
        <w:rPr>
          <w:b/>
          <w:bCs/>
          <w:sz w:val="32"/>
          <w:szCs w:val="32"/>
          <w:lang w:val="uk-UA" w:eastAsia="en-US"/>
        </w:rPr>
      </w:pPr>
      <w:r w:rsidRPr="00E94F7C">
        <w:rPr>
          <w:b/>
          <w:bCs/>
          <w:sz w:val="32"/>
          <w:szCs w:val="32"/>
          <w:lang w:val="uk-UA" w:eastAsia="en-US"/>
        </w:rPr>
        <w:t>10. КОНТРОЛЬ ТА ПЕРЕВІРКА ДІЯЛЬНОСТІ</w:t>
      </w:r>
    </w:p>
    <w:p w:rsidR="00B91520" w:rsidRPr="00F33424" w:rsidRDefault="00B91520" w:rsidP="00F33424">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10.1. </w:t>
      </w:r>
      <w:r>
        <w:rPr>
          <w:sz w:val="28"/>
          <w:szCs w:val="28"/>
          <w:lang w:val="uk-UA" w:eastAsia="en-US"/>
        </w:rPr>
        <w:t>Центр</w:t>
      </w:r>
      <w:r w:rsidRPr="00E94F7C">
        <w:rPr>
          <w:sz w:val="28"/>
          <w:szCs w:val="28"/>
          <w:lang w:val="uk-UA" w:eastAsia="en-US"/>
        </w:rPr>
        <w:t xml:space="preserve"> самостійно здійснює оперативний та бухгалтерський облік результатів своєї діяльності і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10.2. </w:t>
      </w:r>
      <w:r>
        <w:rPr>
          <w:sz w:val="28"/>
          <w:szCs w:val="28"/>
          <w:lang w:val="uk-UA" w:eastAsia="en-US"/>
        </w:rPr>
        <w:t>Центр</w:t>
      </w:r>
      <w:r w:rsidRPr="00E94F7C">
        <w:rPr>
          <w:sz w:val="28"/>
          <w:szCs w:val="28"/>
          <w:lang w:val="uk-UA" w:eastAsia="en-US"/>
        </w:rPr>
        <w:t xml:space="preserve"> несе відповідальність за своєчасне і достовірне подання передбачених форм звітності відповідним органам.</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10.3. Контроль за фінансово-господарською діяльністю </w:t>
      </w:r>
      <w:r>
        <w:rPr>
          <w:sz w:val="28"/>
          <w:szCs w:val="28"/>
          <w:lang w:val="uk-UA" w:eastAsia="en-US"/>
        </w:rPr>
        <w:t xml:space="preserve">Центру </w:t>
      </w:r>
      <w:r w:rsidRPr="00E94F7C">
        <w:rPr>
          <w:sz w:val="28"/>
          <w:szCs w:val="28"/>
          <w:lang w:val="uk-UA" w:eastAsia="en-US"/>
        </w:rPr>
        <w:t>здійснюють відповідні державні органи в межах їхніх повноважень та встановленого чинним законодавством України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10.4. </w:t>
      </w:r>
      <w:r>
        <w:rPr>
          <w:sz w:val="28"/>
          <w:szCs w:val="28"/>
          <w:lang w:val="uk-UA" w:eastAsia="en-US"/>
        </w:rPr>
        <w:t>Бучанська міська рада</w:t>
      </w:r>
      <w:r w:rsidRPr="00E94F7C">
        <w:rPr>
          <w:sz w:val="28"/>
          <w:szCs w:val="28"/>
          <w:lang w:val="uk-UA" w:eastAsia="en-US"/>
        </w:rPr>
        <w:t xml:space="preserve"> має право здійснювати контроль фінансово-господарської діяльності </w:t>
      </w:r>
      <w:r>
        <w:rPr>
          <w:sz w:val="28"/>
          <w:szCs w:val="28"/>
          <w:lang w:val="uk-UA" w:eastAsia="en-US"/>
        </w:rPr>
        <w:t>Центру</w:t>
      </w:r>
      <w:r w:rsidRPr="00E94F7C">
        <w:rPr>
          <w:sz w:val="28"/>
          <w:szCs w:val="28"/>
          <w:lang w:val="uk-UA" w:eastAsia="en-US"/>
        </w:rPr>
        <w:t xml:space="preserve"> та контроль за якістю й обсягом надання </w:t>
      </w:r>
      <w:r>
        <w:rPr>
          <w:sz w:val="28"/>
          <w:szCs w:val="28"/>
          <w:lang w:val="uk-UA" w:eastAsia="en-US"/>
        </w:rPr>
        <w:t>соціальних послуг</w:t>
      </w:r>
      <w:r w:rsidRPr="00E94F7C">
        <w:rPr>
          <w:sz w:val="28"/>
          <w:szCs w:val="28"/>
          <w:lang w:val="uk-UA" w:eastAsia="en-US"/>
        </w:rPr>
        <w:t xml:space="preserve">. </w:t>
      </w:r>
      <w:r>
        <w:rPr>
          <w:sz w:val="28"/>
          <w:szCs w:val="28"/>
          <w:lang w:val="uk-UA" w:eastAsia="en-US"/>
        </w:rPr>
        <w:t>Центр</w:t>
      </w:r>
      <w:r w:rsidRPr="00E94F7C">
        <w:rPr>
          <w:sz w:val="28"/>
          <w:szCs w:val="28"/>
          <w:lang w:val="uk-UA" w:eastAsia="en-US"/>
        </w:rPr>
        <w:t xml:space="preserve"> подає </w:t>
      </w:r>
      <w:r>
        <w:rPr>
          <w:sz w:val="28"/>
          <w:szCs w:val="28"/>
          <w:lang w:val="uk-UA" w:eastAsia="en-US"/>
        </w:rPr>
        <w:t>Бучанській міській раді</w:t>
      </w:r>
      <w:r w:rsidRPr="00E94F7C">
        <w:rPr>
          <w:sz w:val="28"/>
          <w:szCs w:val="28"/>
          <w:lang w:val="uk-UA" w:eastAsia="en-US"/>
        </w:rPr>
        <w:t xml:space="preserve"> за його вимогою бухгалтерський звіт та іншу документацію, яка стосується фінансово-господарської, кадрової, діяльності</w:t>
      </w:r>
      <w:r>
        <w:rPr>
          <w:sz w:val="28"/>
          <w:szCs w:val="28"/>
          <w:lang w:val="uk-UA" w:eastAsia="en-US"/>
        </w:rPr>
        <w:t xml:space="preserve"> відповідно до Статуту</w:t>
      </w:r>
      <w:r w:rsidRPr="00E94F7C">
        <w:rPr>
          <w:sz w:val="28"/>
          <w:szCs w:val="28"/>
          <w:lang w:val="uk-UA" w:eastAsia="en-US"/>
        </w:rPr>
        <w:t>.</w:t>
      </w:r>
    </w:p>
    <w:p w:rsidR="00EC61A8" w:rsidRPr="00F33424" w:rsidRDefault="00EC61A8" w:rsidP="00F33424">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10.5.</w:t>
      </w:r>
      <w:r w:rsidRPr="005A4C60">
        <w:rPr>
          <w:sz w:val="28"/>
          <w:szCs w:val="28"/>
          <w:lang w:val="uk-UA" w:eastAsia="en-US"/>
        </w:rPr>
        <w:t xml:space="preserve"> Моніторинг та оцінювання якості соціальних послуг у Центрі проводиться відповідно до законодавства. 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Default="00EC61A8" w:rsidP="00F33424">
      <w:pPr>
        <w:pStyle w:val="has-medium-font-size"/>
        <w:shd w:val="clear" w:color="auto" w:fill="FFFFFF"/>
        <w:spacing w:before="0" w:beforeAutospacing="0" w:after="0" w:afterAutospacing="0"/>
        <w:ind w:firstLine="709"/>
        <w:jc w:val="center"/>
        <w:rPr>
          <w:b/>
          <w:bCs/>
          <w:sz w:val="32"/>
          <w:szCs w:val="32"/>
          <w:lang w:val="uk-UA" w:eastAsia="en-US"/>
        </w:rPr>
      </w:pPr>
      <w:r w:rsidRPr="005A4C60">
        <w:rPr>
          <w:b/>
          <w:bCs/>
          <w:sz w:val="32"/>
          <w:szCs w:val="32"/>
          <w:lang w:val="uk-UA" w:eastAsia="en-US"/>
        </w:rPr>
        <w:t>11. ПРИПИНЕННЯ ДІЯЛЬНОСТІ</w:t>
      </w:r>
    </w:p>
    <w:p w:rsidR="00B91520" w:rsidRPr="00F33424" w:rsidRDefault="00B91520" w:rsidP="00F33424">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11.1. Припинення діяльності </w:t>
      </w:r>
      <w:r>
        <w:rPr>
          <w:sz w:val="28"/>
          <w:szCs w:val="28"/>
          <w:lang w:val="uk-UA" w:eastAsia="en-US"/>
        </w:rPr>
        <w:t>Центру</w:t>
      </w:r>
      <w:r w:rsidRPr="00E94F7C">
        <w:rPr>
          <w:sz w:val="28"/>
          <w:szCs w:val="28"/>
          <w:lang w:val="uk-UA" w:eastAsia="en-US"/>
        </w:rPr>
        <w:t xml:space="preserve"> здійснюється шляхом його реорганізації (злиття, приєднання, поділу, перетворення) або ліквідації за рішенням </w:t>
      </w:r>
      <w:r>
        <w:rPr>
          <w:sz w:val="28"/>
          <w:szCs w:val="28"/>
          <w:lang w:val="uk-UA" w:eastAsia="en-US"/>
        </w:rPr>
        <w:t>Бучанської міської ради</w:t>
      </w:r>
      <w:r w:rsidRPr="00E94F7C">
        <w:rPr>
          <w:sz w:val="28"/>
          <w:szCs w:val="28"/>
          <w:lang w:val="uk-UA" w:eastAsia="en-US"/>
        </w:rPr>
        <w:t>, а у випадках, передбачених законодавством України, — за рішенням суду або відповідних органів державної влади.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11.2. У разі припинення </w:t>
      </w:r>
      <w:r>
        <w:rPr>
          <w:sz w:val="28"/>
          <w:szCs w:val="28"/>
          <w:lang w:val="uk-UA" w:eastAsia="en-US"/>
        </w:rPr>
        <w:t>діяльності Центру</w:t>
      </w:r>
      <w:r w:rsidRPr="00E94F7C">
        <w:rPr>
          <w:sz w:val="28"/>
          <w:szCs w:val="28"/>
          <w:lang w:val="uk-UA" w:eastAsia="en-US"/>
        </w:rPr>
        <w:t xml:space="preserve"> (ліквідації, злиття, поділу, приєднання або перетворення) усі активи </w:t>
      </w:r>
      <w:r>
        <w:rPr>
          <w:sz w:val="28"/>
          <w:szCs w:val="28"/>
          <w:lang w:val="uk-UA" w:eastAsia="en-US"/>
        </w:rPr>
        <w:t>Центру</w:t>
      </w:r>
      <w:r w:rsidRPr="00E94F7C">
        <w:rPr>
          <w:sz w:val="28"/>
          <w:szCs w:val="28"/>
          <w:lang w:val="uk-UA" w:eastAsia="en-US"/>
        </w:rPr>
        <w:t xml:space="preserve"> передаються одній або </w:t>
      </w:r>
      <w:r w:rsidRPr="00E94F7C">
        <w:rPr>
          <w:sz w:val="28"/>
          <w:szCs w:val="28"/>
          <w:lang w:val="uk-UA" w:eastAsia="en-US"/>
        </w:rPr>
        <w:lastRenderedPageBreak/>
        <w:t>кільком неприбутковим організаціям відповідного виду або зараховуються до доходу бюджету.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11.3. Ліквідація </w:t>
      </w:r>
      <w:r>
        <w:rPr>
          <w:sz w:val="28"/>
          <w:szCs w:val="28"/>
          <w:lang w:val="uk-UA" w:eastAsia="en-US"/>
        </w:rPr>
        <w:t>Центру</w:t>
      </w:r>
      <w:r w:rsidRPr="00E94F7C">
        <w:rPr>
          <w:sz w:val="28"/>
          <w:szCs w:val="28"/>
          <w:lang w:val="uk-UA" w:eastAsia="en-US"/>
        </w:rPr>
        <w:t xml:space="preserve"> здійснюється ліквідаційною комісією, яка утворюється </w:t>
      </w:r>
      <w:r>
        <w:rPr>
          <w:sz w:val="28"/>
          <w:szCs w:val="28"/>
          <w:lang w:val="uk-UA" w:eastAsia="en-US"/>
        </w:rPr>
        <w:t>Бучанською міською радою</w:t>
      </w:r>
      <w:r w:rsidRPr="00E94F7C">
        <w:rPr>
          <w:sz w:val="28"/>
          <w:szCs w:val="28"/>
          <w:lang w:val="uk-UA" w:eastAsia="en-US"/>
        </w:rPr>
        <w:t xml:space="preserve"> або за рішенням суду.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11.4. Порядок і строки проведення ліквідації, а також строк для </w:t>
      </w:r>
      <w:proofErr w:type="spellStart"/>
      <w:r w:rsidRPr="00E94F7C">
        <w:rPr>
          <w:sz w:val="28"/>
          <w:szCs w:val="28"/>
          <w:lang w:val="uk-UA" w:eastAsia="en-US"/>
        </w:rPr>
        <w:t>заявлен</w:t>
      </w:r>
      <w:r w:rsidR="00F33424">
        <w:rPr>
          <w:sz w:val="28"/>
          <w:szCs w:val="28"/>
          <w:lang w:val="uk-UA" w:eastAsia="en-US"/>
        </w:rPr>
        <w:t>н</w:t>
      </w:r>
      <w:r w:rsidRPr="00E94F7C">
        <w:rPr>
          <w:sz w:val="28"/>
          <w:szCs w:val="28"/>
          <w:lang w:val="uk-UA" w:eastAsia="en-US"/>
        </w:rPr>
        <w:t>я</w:t>
      </w:r>
      <w:proofErr w:type="spellEnd"/>
      <w:r w:rsidRPr="00E94F7C">
        <w:rPr>
          <w:sz w:val="28"/>
          <w:szCs w:val="28"/>
          <w:lang w:val="uk-UA" w:eastAsia="en-US"/>
        </w:rPr>
        <w:t xml:space="preserve"> вимог кредиторами, що не може бути меншим ніж два місяці з дня опублікування рішення про ліквідацію, визначаються органом, який ухвалив рішення про ліквідацію.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11.5. Ліквідаційна комісія розміщує в друкованих засобах масової інформації повідомлення про припинення юридичної особи та про порядок і строк </w:t>
      </w:r>
      <w:proofErr w:type="spellStart"/>
      <w:r w:rsidRPr="00E94F7C">
        <w:rPr>
          <w:sz w:val="28"/>
          <w:szCs w:val="28"/>
          <w:lang w:val="uk-UA" w:eastAsia="en-US"/>
        </w:rPr>
        <w:t>заявлення</w:t>
      </w:r>
      <w:proofErr w:type="spellEnd"/>
      <w:r w:rsidRPr="00E94F7C">
        <w:rPr>
          <w:sz w:val="28"/>
          <w:szCs w:val="28"/>
          <w:lang w:val="uk-UA" w:eastAsia="en-US"/>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Одночасно ліквідаційна комісія вживає усіх необхідних заходів зі стягнення дебіторської заборгованості </w:t>
      </w:r>
      <w:r>
        <w:rPr>
          <w:sz w:val="28"/>
          <w:szCs w:val="28"/>
          <w:lang w:val="uk-UA" w:eastAsia="en-US"/>
        </w:rPr>
        <w:t>Центру</w:t>
      </w:r>
      <w:r w:rsidRPr="00E94F7C">
        <w:rPr>
          <w:sz w:val="28"/>
          <w:szCs w:val="28"/>
          <w:lang w:val="uk-UA" w:eastAsia="en-US"/>
        </w:rPr>
        <w:t>.</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11.6. З моменту призначення ліквідаційної комісії до неї переходять повноваження з управління </w:t>
      </w:r>
      <w:r>
        <w:rPr>
          <w:sz w:val="28"/>
          <w:szCs w:val="28"/>
          <w:lang w:val="uk-UA" w:eastAsia="en-US"/>
        </w:rPr>
        <w:t>Центром</w:t>
      </w:r>
      <w:r w:rsidRPr="00E94F7C">
        <w:rPr>
          <w:sz w:val="28"/>
          <w:szCs w:val="28"/>
          <w:lang w:val="uk-UA" w:eastAsia="en-US"/>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Ліквідаційна комісія виступає в суді від імені </w:t>
      </w:r>
      <w:r>
        <w:rPr>
          <w:sz w:val="28"/>
          <w:szCs w:val="28"/>
          <w:lang w:val="uk-UA" w:eastAsia="en-US"/>
        </w:rPr>
        <w:t>Центру,</w:t>
      </w:r>
      <w:r w:rsidRPr="00E94F7C">
        <w:rPr>
          <w:sz w:val="28"/>
          <w:szCs w:val="28"/>
          <w:lang w:val="uk-UA" w:eastAsia="en-US"/>
        </w:rPr>
        <w:t xml:space="preserve"> що ліквідується.</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11.7. Черговість та порядок задоволення вимог кредиторів визначаються відповідно до законодавства.</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11.8. Працівникам </w:t>
      </w:r>
      <w:r>
        <w:rPr>
          <w:sz w:val="28"/>
          <w:szCs w:val="28"/>
          <w:lang w:val="uk-UA" w:eastAsia="en-US"/>
        </w:rPr>
        <w:t>Центру</w:t>
      </w:r>
      <w:r w:rsidRPr="00E94F7C">
        <w:rPr>
          <w:sz w:val="28"/>
          <w:szCs w:val="28"/>
          <w:lang w:val="uk-UA" w:eastAsia="en-US"/>
        </w:rPr>
        <w:t>, які звільняються у зв’язку з його реорганізацією чи ліквідацією, гарантується дотримання їхніх прав та інтересів відповідно до законодавства про працю.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11.9. </w:t>
      </w:r>
      <w:r>
        <w:rPr>
          <w:sz w:val="28"/>
          <w:szCs w:val="28"/>
          <w:lang w:val="uk-UA" w:eastAsia="en-US"/>
        </w:rPr>
        <w:t>Центр</w:t>
      </w:r>
      <w:r w:rsidRPr="00E94F7C">
        <w:rPr>
          <w:sz w:val="28"/>
          <w:szCs w:val="28"/>
          <w:lang w:val="uk-UA" w:eastAsia="en-US"/>
        </w:rPr>
        <w:t xml:space="preserve">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11.10. Все, що не передбачено цим Статутом, регулюється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Default="00EC61A8" w:rsidP="0089753A">
      <w:pPr>
        <w:pStyle w:val="has-medium-font-size"/>
        <w:shd w:val="clear" w:color="auto" w:fill="FFFFFF"/>
        <w:spacing w:before="0" w:beforeAutospacing="0" w:after="0" w:afterAutospacing="0"/>
        <w:ind w:firstLine="709"/>
        <w:jc w:val="center"/>
        <w:rPr>
          <w:b/>
          <w:bCs/>
          <w:sz w:val="32"/>
          <w:szCs w:val="32"/>
          <w:lang w:val="uk-UA" w:eastAsia="en-US"/>
        </w:rPr>
      </w:pPr>
      <w:r w:rsidRPr="005A4C60">
        <w:rPr>
          <w:b/>
          <w:bCs/>
          <w:sz w:val="32"/>
          <w:szCs w:val="32"/>
          <w:lang w:val="uk-UA" w:eastAsia="en-US"/>
        </w:rPr>
        <w:t xml:space="preserve">12. ПОРЯДОК ВНЕСЕННЯ ЗМІН ДО СТАТУТУ </w:t>
      </w:r>
    </w:p>
    <w:p w:rsidR="00B91520" w:rsidRDefault="00B91520"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111F95" w:rsidRDefault="00EC61A8" w:rsidP="0089753A">
      <w:pPr>
        <w:pStyle w:val="has-medium-font-size"/>
        <w:shd w:val="clear" w:color="auto" w:fill="FFFFFF"/>
        <w:spacing w:before="0" w:beforeAutospacing="0" w:after="0" w:afterAutospacing="0"/>
        <w:ind w:firstLine="709"/>
        <w:jc w:val="center"/>
        <w:rPr>
          <w:rFonts w:cs="Calibri"/>
          <w:b/>
          <w:bCs/>
          <w:sz w:val="16"/>
          <w:szCs w:val="16"/>
          <w:lang w:val="uk-UA" w:eastAsia="en-US"/>
        </w:rPr>
      </w:pP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12.1. Зміни до цього Статуту вносяться за рішенням </w:t>
      </w:r>
      <w:r>
        <w:rPr>
          <w:sz w:val="28"/>
          <w:szCs w:val="28"/>
          <w:lang w:val="uk-UA" w:eastAsia="en-US"/>
        </w:rPr>
        <w:t>Бучанської міської ради</w:t>
      </w:r>
      <w:r w:rsidRPr="00E94F7C">
        <w:rPr>
          <w:sz w:val="28"/>
          <w:szCs w:val="28"/>
          <w:lang w:val="uk-UA" w:eastAsia="en-US"/>
        </w:rPr>
        <w:t xml:space="preserve"> шляхом викладення Статуту в новій редакції.</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12.2. Зміни до цього Статуту підлягають обов’язковій державній реєстрації в порядку, встано</w:t>
      </w:r>
      <w:r>
        <w:rPr>
          <w:sz w:val="28"/>
          <w:szCs w:val="28"/>
          <w:lang w:val="uk-UA" w:eastAsia="en-US"/>
        </w:rPr>
        <w:t>вленому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Pr="00111F95" w:rsidRDefault="00EC61A8" w:rsidP="00111F95">
      <w:pPr>
        <w:pStyle w:val="has-medium-font-size"/>
        <w:shd w:val="clear" w:color="auto" w:fill="FFFFFF"/>
        <w:spacing w:before="0" w:beforeAutospacing="0" w:after="0" w:afterAutospacing="0"/>
        <w:jc w:val="both"/>
        <w:rPr>
          <w:b/>
          <w:bCs/>
          <w:sz w:val="28"/>
          <w:szCs w:val="28"/>
          <w:lang w:val="uk-UA" w:eastAsia="en-US"/>
        </w:rPr>
      </w:pPr>
      <w:r w:rsidRPr="00111F95">
        <w:rPr>
          <w:b/>
          <w:bCs/>
          <w:sz w:val="28"/>
          <w:szCs w:val="28"/>
          <w:lang w:val="uk-UA" w:eastAsia="en-US"/>
        </w:rPr>
        <w:t xml:space="preserve">Секретар ради                                                            </w:t>
      </w:r>
      <w:r>
        <w:rPr>
          <w:b/>
          <w:bCs/>
          <w:sz w:val="28"/>
          <w:szCs w:val="28"/>
          <w:lang w:val="uk-UA" w:eastAsia="en-US"/>
        </w:rPr>
        <w:t xml:space="preserve">      </w:t>
      </w:r>
      <w:r w:rsidRPr="00111F95">
        <w:rPr>
          <w:b/>
          <w:bCs/>
          <w:sz w:val="28"/>
          <w:szCs w:val="28"/>
          <w:lang w:val="uk-UA" w:eastAsia="en-US"/>
        </w:rPr>
        <w:t>Тарас ШАПРАВСЬКИЙ</w:t>
      </w:r>
    </w:p>
    <w:sectPr w:rsidR="00EC61A8" w:rsidRPr="00111F95" w:rsidSect="009C70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C2917"/>
    <w:multiLevelType w:val="multilevel"/>
    <w:tmpl w:val="2550F664"/>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A503C21"/>
    <w:multiLevelType w:val="multilevel"/>
    <w:tmpl w:val="F80A40B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79D686C"/>
    <w:multiLevelType w:val="hybridMultilevel"/>
    <w:tmpl w:val="DE1A201C"/>
    <w:lvl w:ilvl="0" w:tplc="AF168334">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7754304C"/>
    <w:multiLevelType w:val="multilevel"/>
    <w:tmpl w:val="B3126228"/>
    <w:lvl w:ilvl="0">
      <w:start w:val="1"/>
      <w:numFmt w:val="decimal"/>
      <w:lvlText w:val="%1."/>
      <w:lvlJc w:val="left"/>
      <w:pPr>
        <w:ind w:left="492" w:hanging="49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9"/>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627"/>
    <w:rsid w:val="0002732A"/>
    <w:rsid w:val="00061F15"/>
    <w:rsid w:val="0006350F"/>
    <w:rsid w:val="00075E8B"/>
    <w:rsid w:val="00085B49"/>
    <w:rsid w:val="00095DEA"/>
    <w:rsid w:val="000C7947"/>
    <w:rsid w:val="000E0FAE"/>
    <w:rsid w:val="000E2758"/>
    <w:rsid w:val="00111F95"/>
    <w:rsid w:val="00120498"/>
    <w:rsid w:val="00123A79"/>
    <w:rsid w:val="00143049"/>
    <w:rsid w:val="0015586B"/>
    <w:rsid w:val="001B5892"/>
    <w:rsid w:val="001D430D"/>
    <w:rsid w:val="0022474F"/>
    <w:rsid w:val="00231CC5"/>
    <w:rsid w:val="00237C5A"/>
    <w:rsid w:val="00297050"/>
    <w:rsid w:val="002A4EEC"/>
    <w:rsid w:val="002C529E"/>
    <w:rsid w:val="002D7530"/>
    <w:rsid w:val="002E4CE7"/>
    <w:rsid w:val="002F450E"/>
    <w:rsid w:val="00311EDF"/>
    <w:rsid w:val="00326403"/>
    <w:rsid w:val="00355B94"/>
    <w:rsid w:val="003654D3"/>
    <w:rsid w:val="00372422"/>
    <w:rsid w:val="00376CB5"/>
    <w:rsid w:val="003801A4"/>
    <w:rsid w:val="00386D8F"/>
    <w:rsid w:val="003951F1"/>
    <w:rsid w:val="003A6323"/>
    <w:rsid w:val="003A6EE8"/>
    <w:rsid w:val="003B6948"/>
    <w:rsid w:val="003D1945"/>
    <w:rsid w:val="0041382F"/>
    <w:rsid w:val="004151E5"/>
    <w:rsid w:val="0042267D"/>
    <w:rsid w:val="00462B13"/>
    <w:rsid w:val="00472C25"/>
    <w:rsid w:val="004C7FDF"/>
    <w:rsid w:val="00570EDC"/>
    <w:rsid w:val="0059252D"/>
    <w:rsid w:val="005A1C1B"/>
    <w:rsid w:val="005A4C60"/>
    <w:rsid w:val="005A7207"/>
    <w:rsid w:val="005B2B16"/>
    <w:rsid w:val="005B6B80"/>
    <w:rsid w:val="005D3C07"/>
    <w:rsid w:val="005E75AD"/>
    <w:rsid w:val="00622099"/>
    <w:rsid w:val="00643553"/>
    <w:rsid w:val="006636BC"/>
    <w:rsid w:val="00663EB4"/>
    <w:rsid w:val="006748C0"/>
    <w:rsid w:val="006966F4"/>
    <w:rsid w:val="006A44CB"/>
    <w:rsid w:val="006C742A"/>
    <w:rsid w:val="006E0912"/>
    <w:rsid w:val="006E36CA"/>
    <w:rsid w:val="006F705B"/>
    <w:rsid w:val="00712203"/>
    <w:rsid w:val="007815F2"/>
    <w:rsid w:val="0079135F"/>
    <w:rsid w:val="0079349E"/>
    <w:rsid w:val="007D3186"/>
    <w:rsid w:val="00823D46"/>
    <w:rsid w:val="00826EA1"/>
    <w:rsid w:val="0084205B"/>
    <w:rsid w:val="008606CF"/>
    <w:rsid w:val="00872A2B"/>
    <w:rsid w:val="00894DB5"/>
    <w:rsid w:val="0089753A"/>
    <w:rsid w:val="008B0EB3"/>
    <w:rsid w:val="008C7EB2"/>
    <w:rsid w:val="008D5203"/>
    <w:rsid w:val="009045AF"/>
    <w:rsid w:val="00922A3C"/>
    <w:rsid w:val="00925A0B"/>
    <w:rsid w:val="0093568F"/>
    <w:rsid w:val="00955723"/>
    <w:rsid w:val="009B07D8"/>
    <w:rsid w:val="009C373E"/>
    <w:rsid w:val="009C70D3"/>
    <w:rsid w:val="009D2A4E"/>
    <w:rsid w:val="009E26FC"/>
    <w:rsid w:val="00A17BCD"/>
    <w:rsid w:val="00A20F91"/>
    <w:rsid w:val="00A3133E"/>
    <w:rsid w:val="00A64041"/>
    <w:rsid w:val="00A72A1B"/>
    <w:rsid w:val="00AB271E"/>
    <w:rsid w:val="00AC4945"/>
    <w:rsid w:val="00AD1F7B"/>
    <w:rsid w:val="00B2066D"/>
    <w:rsid w:val="00B5059A"/>
    <w:rsid w:val="00B63766"/>
    <w:rsid w:val="00B7589D"/>
    <w:rsid w:val="00B8167D"/>
    <w:rsid w:val="00B91520"/>
    <w:rsid w:val="00BB28C6"/>
    <w:rsid w:val="00BD7719"/>
    <w:rsid w:val="00BF6234"/>
    <w:rsid w:val="00C32727"/>
    <w:rsid w:val="00C36CAD"/>
    <w:rsid w:val="00C9271C"/>
    <w:rsid w:val="00CC222A"/>
    <w:rsid w:val="00CD3AB5"/>
    <w:rsid w:val="00CE46F7"/>
    <w:rsid w:val="00CE7767"/>
    <w:rsid w:val="00D26BF6"/>
    <w:rsid w:val="00D2708D"/>
    <w:rsid w:val="00D271B1"/>
    <w:rsid w:val="00D6413A"/>
    <w:rsid w:val="00DC0091"/>
    <w:rsid w:val="00DE19D9"/>
    <w:rsid w:val="00DE5875"/>
    <w:rsid w:val="00DF68C5"/>
    <w:rsid w:val="00E259A9"/>
    <w:rsid w:val="00E37863"/>
    <w:rsid w:val="00E412D2"/>
    <w:rsid w:val="00E73D17"/>
    <w:rsid w:val="00E938EB"/>
    <w:rsid w:val="00E94F7C"/>
    <w:rsid w:val="00EC61A8"/>
    <w:rsid w:val="00ED2B1C"/>
    <w:rsid w:val="00EE68BD"/>
    <w:rsid w:val="00EF5B19"/>
    <w:rsid w:val="00F1589D"/>
    <w:rsid w:val="00F15FCE"/>
    <w:rsid w:val="00F33424"/>
    <w:rsid w:val="00F43EF4"/>
    <w:rsid w:val="00F53601"/>
    <w:rsid w:val="00F64627"/>
    <w:rsid w:val="00F75DDE"/>
    <w:rsid w:val="00FC55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0D3"/>
    <w:pPr>
      <w:spacing w:after="200" w:line="276" w:lineRule="auto"/>
    </w:pPr>
    <w:rPr>
      <w:rFonts w:cs="Calibri"/>
      <w:sz w:val="22"/>
      <w:szCs w:val="22"/>
      <w:lang w:eastAsia="en-US"/>
    </w:rPr>
  </w:style>
  <w:style w:type="paragraph" w:styleId="2">
    <w:name w:val="heading 2"/>
    <w:basedOn w:val="a"/>
    <w:next w:val="a"/>
    <w:link w:val="20"/>
    <w:unhideWhenUsed/>
    <w:qFormat/>
    <w:locked/>
    <w:rsid w:val="0042267D"/>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045AF"/>
    <w:pPr>
      <w:ind w:left="720"/>
    </w:pPr>
  </w:style>
  <w:style w:type="character" w:styleId="a4">
    <w:name w:val="Emphasis"/>
    <w:uiPriority w:val="99"/>
    <w:qFormat/>
    <w:rsid w:val="00376CB5"/>
    <w:rPr>
      <w:i/>
      <w:iCs/>
    </w:rPr>
  </w:style>
  <w:style w:type="paragraph" w:customStyle="1" w:styleId="has-medium-font-size">
    <w:name w:val="has-medium-font-size"/>
    <w:basedOn w:val="a"/>
    <w:uiPriority w:val="99"/>
    <w:rsid w:val="00376C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uiPriority w:val="99"/>
    <w:rsid w:val="00B7589D"/>
    <w:rPr>
      <w:color w:val="0000FF"/>
      <w:u w:val="single"/>
    </w:rPr>
  </w:style>
  <w:style w:type="paragraph" w:styleId="a6">
    <w:name w:val="Balloon Text"/>
    <w:basedOn w:val="a"/>
    <w:link w:val="a7"/>
    <w:uiPriority w:val="99"/>
    <w:semiHidden/>
    <w:unhideWhenUsed/>
    <w:rsid w:val="002A4EE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A4EEC"/>
    <w:rPr>
      <w:rFonts w:ascii="Segoe UI" w:hAnsi="Segoe UI" w:cs="Segoe UI"/>
      <w:sz w:val="18"/>
      <w:szCs w:val="18"/>
      <w:lang w:eastAsia="en-US"/>
    </w:rPr>
  </w:style>
  <w:style w:type="character" w:customStyle="1" w:styleId="20">
    <w:name w:val="Заголовок 2 Знак"/>
    <w:basedOn w:val="a0"/>
    <w:link w:val="2"/>
    <w:rsid w:val="0042267D"/>
    <w:rPr>
      <w:rFonts w:asciiTheme="majorHAnsi" w:eastAsiaTheme="majorEastAsia" w:hAnsiTheme="majorHAnsi" w:cstheme="majorBidi"/>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92947">
      <w:bodyDiv w:val="1"/>
      <w:marLeft w:val="0"/>
      <w:marRight w:val="0"/>
      <w:marTop w:val="0"/>
      <w:marBottom w:val="0"/>
      <w:divBdr>
        <w:top w:val="none" w:sz="0" w:space="0" w:color="auto"/>
        <w:left w:val="none" w:sz="0" w:space="0" w:color="auto"/>
        <w:bottom w:val="none" w:sz="0" w:space="0" w:color="auto"/>
        <w:right w:val="none" w:sz="0" w:space="0" w:color="auto"/>
      </w:divBdr>
    </w:div>
    <w:div w:id="115679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uk.wikipedia.org/wiki/%D0%92%D0%B0%D0%BB%D1%8E%D1%82%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1%D0%B5%D0%B7%D0%B3%D0%BE%D1%82%D1%96%D0%B2%D0%BA%D0%BE%D0%B2%D1%96_%D1%80%D0%BE%D0%B7%D1%80%D0%B0%D1%85%D1%83%D0%BD%D0%BA%D0%B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14</Pages>
  <Words>22156</Words>
  <Characters>12629</Characters>
  <Application>Microsoft Office Word</Application>
  <DocSecurity>0</DocSecurity>
  <Lines>105</Lines>
  <Paragraphs>69</Paragraphs>
  <ScaleCrop>false</ScaleCrop>
  <HeadingPairs>
    <vt:vector size="2" baseType="variant">
      <vt:variant>
        <vt:lpstr>Назва</vt:lpstr>
      </vt:variant>
      <vt:variant>
        <vt:i4>1</vt:i4>
      </vt:variant>
    </vt:vector>
  </HeadingPairs>
  <TitlesOfParts>
    <vt:vector size="1" baseType="lpstr">
      <vt:lpstr>Додаток</vt:lpstr>
    </vt:vector>
  </TitlesOfParts>
  <Company/>
  <LinksUpToDate>false</LinksUpToDate>
  <CharactersWithSpaces>34716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FLF</dc:creator>
  <cp:keywords/>
  <dc:description/>
  <cp:lastModifiedBy>user</cp:lastModifiedBy>
  <cp:revision>32</cp:revision>
  <cp:lastPrinted>2025-03-04T08:23:00Z</cp:lastPrinted>
  <dcterms:created xsi:type="dcterms:W3CDTF">2023-07-06T07:43:00Z</dcterms:created>
  <dcterms:modified xsi:type="dcterms:W3CDTF">2025-04-18T07:00:00Z</dcterms:modified>
</cp:coreProperties>
</file>